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CAFE" w14:textId="77777777" w:rsidR="00F16E44" w:rsidRDefault="00F16E44" w:rsidP="00F16E44">
      <w:pPr>
        <w:pStyle w:val="Heading2"/>
        <w:shd w:val="clear" w:color="auto" w:fill="FFFFFF"/>
        <w:spacing w:before="0" w:beforeAutospacing="0" w:after="0" w:afterAutospacing="0"/>
        <w:rPr>
          <w:rFonts w:ascii="Lato" w:hAnsi="Lato"/>
          <w:b w:val="0"/>
          <w:bCs w:val="0"/>
          <w:color w:val="666666"/>
        </w:rPr>
      </w:pPr>
      <w:r>
        <w:rPr>
          <w:rFonts w:ascii="Lato" w:hAnsi="Lato"/>
          <w:b w:val="0"/>
          <w:bCs w:val="0"/>
          <w:color w:val="666666"/>
        </w:rPr>
        <w:t>Event Pricing</w:t>
      </w:r>
    </w:p>
    <w:p w14:paraId="04A55EB3" w14:textId="4209BDB8" w:rsidR="00F16E44" w:rsidRDefault="00A631D3" w:rsidP="00F16E44">
      <w:pPr>
        <w:shd w:val="clear" w:color="auto" w:fill="FFFFFF"/>
        <w:rPr>
          <w:rFonts w:ascii="inherit" w:hAnsi="inherit"/>
          <w:b/>
          <w:bCs/>
          <w:color w:val="666666"/>
          <w:sz w:val="27"/>
          <w:szCs w:val="27"/>
        </w:rPr>
      </w:pPr>
      <w:r>
        <w:rPr>
          <w:rFonts w:ascii="inherit" w:hAnsi="inherit"/>
          <w:b/>
          <w:bCs/>
          <w:color w:val="666666"/>
          <w:sz w:val="27"/>
          <w:szCs w:val="27"/>
        </w:rPr>
        <w:t>Ace of Clubs</w:t>
      </w:r>
    </w:p>
    <w:p w14:paraId="572EA622" w14:textId="53807F2E" w:rsidR="00F16E44" w:rsidRPr="008F1FDB" w:rsidRDefault="00F16E44" w:rsidP="00635296">
      <w:pPr>
        <w:pStyle w:val="Style1"/>
        <w:rPr>
          <w:sz w:val="24"/>
          <w:szCs w:val="24"/>
        </w:rPr>
      </w:pPr>
      <w:r w:rsidRPr="008F1FDB">
        <w:rPr>
          <w:rStyle w:val="hidden-xs"/>
        </w:rPr>
        <w:t>Attendees: 1-</w:t>
      </w:r>
      <w:r w:rsidR="007028ED">
        <w:rPr>
          <w:rStyle w:val="hidden-xs"/>
        </w:rPr>
        <w:t>6</w:t>
      </w:r>
      <w:r w:rsidR="00A631D3" w:rsidRPr="008F1FDB">
        <w:rPr>
          <w:rStyle w:val="hidden-xs"/>
        </w:rPr>
        <w:t>0</w:t>
      </w:r>
      <w:r w:rsidRPr="008F1FDB">
        <w:rPr>
          <w:rStyle w:val="hidden-xs"/>
        </w:rPr>
        <w:t xml:space="preserve"> | </w:t>
      </w:r>
      <w:r w:rsidR="00333A09" w:rsidRPr="003D1CE7">
        <w:t xml:space="preserve">700sq ft Fits </w:t>
      </w:r>
      <w:r w:rsidR="00B71E6B">
        <w:t>6</w:t>
      </w:r>
      <w:r w:rsidR="00333A09" w:rsidRPr="003D1CE7">
        <w:t>0 Theater Set-up 36 Classroom Set-up</w:t>
      </w:r>
      <w:r w:rsidR="00E46C5E">
        <w:t xml:space="preserve"> | </w:t>
      </w:r>
      <w:r w:rsidRPr="008F1FDB">
        <w:rPr>
          <w:rStyle w:val="hidden-xs"/>
        </w:rPr>
        <w:t>Deposit is Required</w:t>
      </w:r>
      <w:r w:rsidR="005F18E4">
        <w:rPr>
          <w:rStyle w:val="hidden-xs"/>
        </w:rPr>
        <w:t xml:space="preserve">                          </w:t>
      </w:r>
      <w:r w:rsidRPr="008F1FDB">
        <w:rPr>
          <w:rStyle w:val="hidden-xs"/>
        </w:rPr>
        <w:t>Pricing is for all event types</w:t>
      </w:r>
      <w:r w:rsidR="008B07EF" w:rsidRPr="008F1FDB">
        <w:rPr>
          <w:rStyle w:val="hidden-xs"/>
        </w:rPr>
        <w:t xml:space="preserve"> </w:t>
      </w:r>
      <w:r w:rsidR="0001623C" w:rsidRPr="008F1FDB">
        <w:rPr>
          <w:rStyle w:val="hidden-xs"/>
        </w:rPr>
        <w:t xml:space="preserve">| </w:t>
      </w:r>
      <w:r w:rsidR="00F138CC" w:rsidRPr="008F1FDB">
        <w:t>Stage Rental</w:t>
      </w:r>
      <w:r w:rsidR="0001623C" w:rsidRPr="008F1FDB">
        <w:rPr>
          <w:rStyle w:val="hidden-xs"/>
        </w:rPr>
        <w:t xml:space="preserve"> </w:t>
      </w:r>
    </w:p>
    <w:p w14:paraId="33A84D87" w14:textId="281759CE" w:rsidR="00F16E44" w:rsidRDefault="00F16E44" w:rsidP="00F16E44">
      <w:pPr>
        <w:shd w:val="clear" w:color="auto" w:fill="FFFFFF"/>
        <w:jc w:val="center"/>
        <w:rPr>
          <w:rFonts w:ascii="inherit" w:hAnsi="inherit"/>
          <w:b/>
          <w:bCs/>
          <w:color w:val="E66B1B"/>
        </w:rPr>
      </w:pPr>
      <w:r>
        <w:rPr>
          <w:rFonts w:ascii="inherit" w:hAnsi="inherit"/>
          <w:b/>
          <w:bCs/>
          <w:color w:val="E66B1B"/>
        </w:rPr>
        <w:t>$</w:t>
      </w:r>
      <w:r w:rsidR="00EF788D">
        <w:rPr>
          <w:rFonts w:ascii="inherit" w:hAnsi="inherit"/>
          <w:b/>
          <w:bCs/>
          <w:color w:val="E66B1B"/>
        </w:rPr>
        <w:t>4</w:t>
      </w:r>
      <w:r w:rsidR="00A631D3">
        <w:rPr>
          <w:rFonts w:ascii="inherit" w:hAnsi="inherit"/>
          <w:b/>
          <w:bCs/>
          <w:color w:val="E66B1B"/>
        </w:rPr>
        <w:t>00</w:t>
      </w:r>
      <w:r>
        <w:rPr>
          <w:rFonts w:ascii="inherit" w:hAnsi="inherit"/>
          <w:b/>
          <w:bCs/>
          <w:color w:val="E66B1B"/>
        </w:rPr>
        <w:t xml:space="preserve"> - $</w:t>
      </w:r>
      <w:r w:rsidR="00A631D3">
        <w:rPr>
          <w:rFonts w:ascii="inherit" w:hAnsi="inherit"/>
          <w:b/>
          <w:bCs/>
          <w:color w:val="E66B1B"/>
        </w:rPr>
        <w:t>600</w:t>
      </w:r>
    </w:p>
    <w:p w14:paraId="4E0F33B9" w14:textId="69FA9B41" w:rsidR="00BE2180" w:rsidRPr="003D1CE7" w:rsidRDefault="00F16E44" w:rsidP="00F16E44">
      <w:pPr>
        <w:shd w:val="clear" w:color="auto" w:fill="FFFFFF"/>
        <w:jc w:val="center"/>
        <w:rPr>
          <w:rFonts w:ascii="Lato" w:hAnsi="Lato"/>
          <w:color w:val="666666"/>
          <w:sz w:val="17"/>
          <w:szCs w:val="17"/>
        </w:rPr>
      </w:pPr>
      <w:r>
        <w:rPr>
          <w:rFonts w:ascii="Lato" w:hAnsi="Lato"/>
          <w:color w:val="666666"/>
          <w:sz w:val="17"/>
          <w:szCs w:val="17"/>
        </w:rPr>
        <w:t>Per Event</w:t>
      </w:r>
    </w:p>
    <w:p w14:paraId="2749E16F" w14:textId="4DEA1504" w:rsidR="00244F79" w:rsidRPr="009B5433" w:rsidRDefault="00244F79" w:rsidP="009B5433">
      <w:pPr>
        <w:pStyle w:val="Style1"/>
      </w:pPr>
      <w:r w:rsidRPr="0073194E">
        <w:rPr>
          <w:b/>
          <w:bCs/>
          <w:sz w:val="24"/>
          <w:szCs w:val="24"/>
        </w:rPr>
        <w:t>Rental</w:t>
      </w:r>
      <w:r w:rsidR="00BF4BAF">
        <w:rPr>
          <w:b/>
          <w:bCs/>
          <w:sz w:val="24"/>
          <w:szCs w:val="24"/>
        </w:rPr>
        <w:t xml:space="preserve">: </w:t>
      </w:r>
      <w:r w:rsidRPr="009B5433">
        <w:t>$100</w:t>
      </w:r>
      <w:r w:rsidR="00262502">
        <w:t>.00</w:t>
      </w:r>
      <w:r w:rsidRPr="009B5433">
        <w:t xml:space="preserve"> Per Hr. | Min 4 hours | Security Deposit $150</w:t>
      </w:r>
      <w:r w:rsidR="003773B7">
        <w:t>.00</w:t>
      </w:r>
      <w:r w:rsidRPr="009B5433">
        <w:t xml:space="preserve"> | Setup Fee $30.00</w:t>
      </w:r>
      <w:r w:rsidR="00B44B46">
        <w:t xml:space="preserve">  </w:t>
      </w:r>
    </w:p>
    <w:p w14:paraId="585A3843" w14:textId="11A8DB10" w:rsidR="00244F79" w:rsidRPr="009B5433" w:rsidRDefault="00244F79" w:rsidP="009B5433">
      <w:pPr>
        <w:pStyle w:val="Style1"/>
      </w:pPr>
      <w:r w:rsidRPr="009B5433">
        <w:t>Audio and Visual Equipment Rental:  LCD Projector $50</w:t>
      </w:r>
      <w:r w:rsidR="00262502">
        <w:t>.00</w:t>
      </w:r>
      <w:r w:rsidRPr="009B5433">
        <w:t xml:space="preserve"> | TV/DVD $20.</w:t>
      </w:r>
      <w:r w:rsidR="00262502">
        <w:t>00</w:t>
      </w:r>
    </w:p>
    <w:p w14:paraId="3006EB8C" w14:textId="77777777" w:rsidR="009476FB" w:rsidRDefault="009476FB" w:rsidP="00F16E4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66666"/>
        </w:rPr>
      </w:pPr>
    </w:p>
    <w:p w14:paraId="27600507" w14:textId="20BC765D" w:rsidR="00F16E44" w:rsidRDefault="00DC321F" w:rsidP="00F16E4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66666"/>
        </w:rPr>
      </w:pPr>
      <w:r w:rsidRPr="00BF4BAF">
        <w:rPr>
          <w:rFonts w:ascii="Lato" w:hAnsi="Lato"/>
          <w:b/>
          <w:bCs/>
          <w:color w:val="666666"/>
        </w:rPr>
        <w:t>Payment Terms</w:t>
      </w:r>
      <w:r w:rsidR="00BF4BAF">
        <w:rPr>
          <w:rFonts w:ascii="Lato" w:hAnsi="Lato"/>
          <w:color w:val="666666"/>
        </w:rPr>
        <w:t>:</w:t>
      </w:r>
      <w:r>
        <w:rPr>
          <w:rFonts w:ascii="Lato" w:hAnsi="Lato"/>
          <w:color w:val="666666"/>
        </w:rPr>
        <w:t xml:space="preserve"> </w:t>
      </w:r>
      <w:r w:rsidR="00F16E44" w:rsidRPr="00BF4BAF">
        <w:rPr>
          <w:rFonts w:ascii="Lato" w:hAnsi="Lato"/>
          <w:color w:val="666666"/>
          <w:sz w:val="22"/>
          <w:szCs w:val="22"/>
        </w:rPr>
        <w:t>(EXAMPLE): R</w:t>
      </w:r>
      <w:r w:rsidR="005772E3" w:rsidRPr="00BF4BAF">
        <w:rPr>
          <w:rFonts w:ascii="Lato" w:hAnsi="Lato"/>
          <w:color w:val="666666"/>
          <w:sz w:val="22"/>
          <w:szCs w:val="22"/>
        </w:rPr>
        <w:t>ental Fee</w:t>
      </w:r>
      <w:r w:rsidR="00F16E44" w:rsidRPr="00BF4BAF">
        <w:rPr>
          <w:rFonts w:ascii="Lato" w:hAnsi="Lato"/>
          <w:color w:val="666666"/>
          <w:sz w:val="22"/>
          <w:szCs w:val="22"/>
        </w:rPr>
        <w:t xml:space="preserve"> : $</w:t>
      </w:r>
      <w:r w:rsidR="00C02F52" w:rsidRPr="00BF4BAF">
        <w:rPr>
          <w:rFonts w:ascii="Lato" w:hAnsi="Lato"/>
          <w:color w:val="666666"/>
          <w:sz w:val="22"/>
          <w:szCs w:val="22"/>
        </w:rPr>
        <w:t>6</w:t>
      </w:r>
      <w:r w:rsidR="009672AF" w:rsidRPr="00BF4BAF">
        <w:rPr>
          <w:rFonts w:ascii="Lato" w:hAnsi="Lato"/>
          <w:color w:val="666666"/>
          <w:sz w:val="22"/>
          <w:szCs w:val="22"/>
        </w:rPr>
        <w:t>0</w:t>
      </w:r>
      <w:r w:rsidR="00F16E44" w:rsidRPr="00BF4BAF">
        <w:rPr>
          <w:rFonts w:ascii="Lato" w:hAnsi="Lato"/>
          <w:color w:val="666666"/>
          <w:sz w:val="22"/>
          <w:szCs w:val="22"/>
        </w:rPr>
        <w:t>0.00 C</w:t>
      </w:r>
      <w:r w:rsidR="005772E3" w:rsidRPr="00BF4BAF">
        <w:rPr>
          <w:rFonts w:ascii="Lato" w:hAnsi="Lato"/>
          <w:color w:val="666666"/>
          <w:sz w:val="22"/>
          <w:szCs w:val="22"/>
        </w:rPr>
        <w:t xml:space="preserve">leaning </w:t>
      </w:r>
      <w:r w:rsidR="009D1B4F" w:rsidRPr="00BF4BAF">
        <w:rPr>
          <w:rFonts w:ascii="Lato" w:hAnsi="Lato"/>
          <w:color w:val="666666"/>
          <w:sz w:val="22"/>
          <w:szCs w:val="22"/>
        </w:rPr>
        <w:t>Fee</w:t>
      </w:r>
      <w:r w:rsidR="00F16E44" w:rsidRPr="00BF4BAF">
        <w:rPr>
          <w:rFonts w:ascii="Lato" w:hAnsi="Lato"/>
          <w:color w:val="666666"/>
          <w:sz w:val="22"/>
          <w:szCs w:val="22"/>
        </w:rPr>
        <w:t>: $50.00 S</w:t>
      </w:r>
      <w:r w:rsidR="009D1B4F" w:rsidRPr="00BF4BAF">
        <w:rPr>
          <w:rFonts w:ascii="Lato" w:hAnsi="Lato"/>
          <w:color w:val="666666"/>
          <w:sz w:val="22"/>
          <w:szCs w:val="22"/>
        </w:rPr>
        <w:t>ubtotal</w:t>
      </w:r>
      <w:r w:rsidR="00F16E44" w:rsidRPr="00BF4BAF">
        <w:rPr>
          <w:rFonts w:ascii="Lato" w:hAnsi="Lato"/>
          <w:color w:val="666666"/>
          <w:sz w:val="22"/>
          <w:szCs w:val="22"/>
        </w:rPr>
        <w:t>: $</w:t>
      </w:r>
      <w:r w:rsidR="00C02F52" w:rsidRPr="00BF4BAF">
        <w:rPr>
          <w:rFonts w:ascii="Lato" w:hAnsi="Lato"/>
          <w:color w:val="666666"/>
          <w:sz w:val="22"/>
          <w:szCs w:val="22"/>
        </w:rPr>
        <w:t>6</w:t>
      </w:r>
      <w:r w:rsidR="00F16E44" w:rsidRPr="00BF4BAF">
        <w:rPr>
          <w:rFonts w:ascii="Lato" w:hAnsi="Lato"/>
          <w:color w:val="666666"/>
          <w:sz w:val="22"/>
          <w:szCs w:val="22"/>
        </w:rPr>
        <w:t>50.00</w:t>
      </w:r>
      <w:r w:rsidR="009D1B4F" w:rsidRPr="00BF4BAF">
        <w:rPr>
          <w:rFonts w:ascii="Lato" w:hAnsi="Lato"/>
          <w:color w:val="666666"/>
          <w:sz w:val="22"/>
          <w:szCs w:val="22"/>
        </w:rPr>
        <w:t xml:space="preserve">   </w:t>
      </w:r>
      <w:r w:rsidR="00DC1E43">
        <w:rPr>
          <w:rFonts w:ascii="Lato" w:hAnsi="Lato"/>
          <w:color w:val="666666"/>
          <w:sz w:val="22"/>
          <w:szCs w:val="22"/>
        </w:rPr>
        <w:t xml:space="preserve">                </w:t>
      </w:r>
      <w:r w:rsidR="009D1B4F" w:rsidRPr="00BF4BAF">
        <w:rPr>
          <w:rFonts w:ascii="Lato" w:hAnsi="Lato"/>
          <w:color w:val="666666"/>
          <w:sz w:val="22"/>
          <w:szCs w:val="22"/>
        </w:rPr>
        <w:t xml:space="preserve">                 </w:t>
      </w:r>
      <w:r w:rsidR="00F16E44" w:rsidRPr="00BF4BAF">
        <w:rPr>
          <w:rFonts w:ascii="Lato" w:hAnsi="Lato"/>
          <w:color w:val="666666"/>
          <w:sz w:val="22"/>
          <w:szCs w:val="22"/>
        </w:rPr>
        <w:t xml:space="preserve">  Initial Deposit due upon booking confirmation: $</w:t>
      </w:r>
      <w:r w:rsidR="000923E7" w:rsidRPr="00BF4BAF">
        <w:rPr>
          <w:rFonts w:ascii="Lato" w:hAnsi="Lato"/>
          <w:color w:val="666666"/>
          <w:sz w:val="22"/>
          <w:szCs w:val="22"/>
        </w:rPr>
        <w:t>150</w:t>
      </w:r>
      <w:r w:rsidR="00F16E44" w:rsidRPr="00BF4BAF">
        <w:rPr>
          <w:rFonts w:ascii="Lato" w:hAnsi="Lato"/>
          <w:color w:val="666666"/>
          <w:sz w:val="22"/>
          <w:szCs w:val="22"/>
        </w:rPr>
        <w:t>.00</w:t>
      </w:r>
      <w:r w:rsidR="00152F34" w:rsidRPr="00BF4BAF">
        <w:rPr>
          <w:rFonts w:ascii="Lato" w:hAnsi="Lato"/>
          <w:color w:val="666666"/>
          <w:sz w:val="22"/>
          <w:szCs w:val="22"/>
        </w:rPr>
        <w:t xml:space="preserve"> </w:t>
      </w:r>
      <w:r w:rsidR="00F16E44" w:rsidRPr="00BF4BAF">
        <w:rPr>
          <w:rFonts w:ascii="Lato" w:hAnsi="Lato"/>
          <w:color w:val="666666"/>
          <w:sz w:val="22"/>
          <w:szCs w:val="22"/>
        </w:rPr>
        <w:t xml:space="preserve">* Final Payment /cleaning fee due </w:t>
      </w:r>
      <w:r w:rsidR="00152F34" w:rsidRPr="00BF4BAF">
        <w:rPr>
          <w:rFonts w:ascii="Lato" w:hAnsi="Lato"/>
          <w:color w:val="666666"/>
          <w:sz w:val="22"/>
          <w:szCs w:val="22"/>
        </w:rPr>
        <w:t>3</w:t>
      </w:r>
      <w:r w:rsidR="00F16E44" w:rsidRPr="00BF4BAF">
        <w:rPr>
          <w:rFonts w:ascii="Lato" w:hAnsi="Lato"/>
          <w:color w:val="666666"/>
          <w:sz w:val="22"/>
          <w:szCs w:val="22"/>
        </w:rPr>
        <w:t xml:space="preserve">0 days </w:t>
      </w:r>
      <w:r w:rsidR="005F18E4">
        <w:rPr>
          <w:rFonts w:ascii="Lato" w:hAnsi="Lato"/>
          <w:color w:val="666666"/>
          <w:sz w:val="22"/>
          <w:szCs w:val="22"/>
        </w:rPr>
        <w:t xml:space="preserve">                                   </w:t>
      </w:r>
      <w:r w:rsidR="00F16E44" w:rsidRPr="00BF4BAF">
        <w:rPr>
          <w:rFonts w:ascii="Lato" w:hAnsi="Lato"/>
          <w:color w:val="666666"/>
          <w:sz w:val="22"/>
          <w:szCs w:val="22"/>
        </w:rPr>
        <w:t>prior to event: $</w:t>
      </w:r>
      <w:r w:rsidR="00824E73" w:rsidRPr="00BF4BAF">
        <w:rPr>
          <w:rFonts w:ascii="Lato" w:hAnsi="Lato"/>
          <w:color w:val="666666"/>
          <w:sz w:val="22"/>
          <w:szCs w:val="22"/>
        </w:rPr>
        <w:t>500</w:t>
      </w:r>
      <w:r w:rsidR="00F16E44" w:rsidRPr="00BF4BAF">
        <w:rPr>
          <w:rFonts w:ascii="Lato" w:hAnsi="Lato"/>
          <w:color w:val="666666"/>
          <w:sz w:val="22"/>
          <w:szCs w:val="22"/>
        </w:rPr>
        <w:t xml:space="preserve">.00 </w:t>
      </w:r>
      <w:r w:rsidR="00F15EEB" w:rsidRPr="00BF4BAF">
        <w:rPr>
          <w:rFonts w:ascii="Lato" w:hAnsi="Lato"/>
          <w:color w:val="666666"/>
          <w:sz w:val="22"/>
          <w:szCs w:val="22"/>
        </w:rPr>
        <w:t>*Initial Deposit non-refundable.</w:t>
      </w:r>
    </w:p>
    <w:p w14:paraId="305C9DE2" w14:textId="740679CE" w:rsidR="009908AB" w:rsidRPr="009908AB" w:rsidRDefault="006615DC" w:rsidP="004A6DDD">
      <w:pPr>
        <w:spacing w:after="0" w:line="240" w:lineRule="auto"/>
        <w:textAlignment w:val="top"/>
        <w:rPr>
          <w:rFonts w:ascii="Lato" w:eastAsia="Times New Roman" w:hAnsi="Lato" w:cs="Times New Roman"/>
          <w:color w:val="666666"/>
          <w:kern w:val="0"/>
          <w14:ligatures w14:val="none"/>
        </w:rPr>
      </w:pPr>
      <w:r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908AB" w:rsidRPr="009908AB"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>Venue Types</w:t>
      </w:r>
      <w:r w:rsidR="004A6DDD"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 xml:space="preserve">: </w:t>
      </w:r>
      <w:r w:rsidR="009908AB" w:rsidRPr="009908AB">
        <w:rPr>
          <w:rFonts w:ascii="Lato" w:eastAsia="Times New Roman" w:hAnsi="Lato" w:cs="Times New Roman"/>
          <w:color w:val="666666"/>
          <w:kern w:val="0"/>
          <w14:ligatures w14:val="none"/>
        </w:rPr>
        <w:t>Ballroom, Conference/Meeting, Banquet/Event Hall, Retreat Center, Studio/Gallery</w:t>
      </w:r>
    </w:p>
    <w:p w14:paraId="255CCB8E" w14:textId="77777777" w:rsidR="004A6DDD" w:rsidRDefault="004A6DDD" w:rsidP="009908AB">
      <w:pPr>
        <w:spacing w:after="0" w:line="240" w:lineRule="auto"/>
        <w:textAlignment w:val="top"/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</w:pPr>
    </w:p>
    <w:p w14:paraId="71E28DC8" w14:textId="5A6F01A1" w:rsidR="00AF5160" w:rsidRDefault="009908AB" w:rsidP="00A6472E">
      <w:pPr>
        <w:spacing w:after="0" w:line="240" w:lineRule="auto"/>
        <w:textAlignment w:val="top"/>
        <w:rPr>
          <w:rFonts w:ascii="Lato" w:hAnsi="Lato"/>
          <w:sz w:val="24"/>
          <w:szCs w:val="24"/>
        </w:rPr>
      </w:pPr>
      <w:r w:rsidRPr="009908AB"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>Amenities</w:t>
      </w:r>
      <w:r w:rsidR="004A6DDD"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 xml:space="preserve">: </w:t>
      </w:r>
      <w:r w:rsidR="00F0393D" w:rsidRPr="00DD4BA5">
        <w:rPr>
          <w:rFonts w:ascii="Lato" w:hAnsi="Lato"/>
          <w:sz w:val="24"/>
          <w:szCs w:val="24"/>
        </w:rPr>
        <w:t>B</w:t>
      </w:r>
      <w:r w:rsidR="00EB575B">
        <w:rPr>
          <w:rFonts w:ascii="Lato" w:hAnsi="Lato"/>
          <w:sz w:val="24"/>
          <w:szCs w:val="24"/>
        </w:rPr>
        <w:t>ar</w:t>
      </w:r>
      <w:r w:rsidR="00F0393D" w:rsidRPr="00DD4BA5">
        <w:rPr>
          <w:rFonts w:ascii="Lato" w:hAnsi="Lato"/>
          <w:sz w:val="24"/>
          <w:szCs w:val="24"/>
        </w:rPr>
        <w:t xml:space="preserve"> P</w:t>
      </w:r>
      <w:r w:rsidR="00EB575B">
        <w:rPr>
          <w:rFonts w:ascii="Lato" w:hAnsi="Lato"/>
          <w:sz w:val="24"/>
          <w:szCs w:val="24"/>
        </w:rPr>
        <w:t>ackages</w:t>
      </w:r>
      <w:r w:rsidR="00AF5160">
        <w:rPr>
          <w:rFonts w:ascii="Lato" w:hAnsi="Lato"/>
          <w:sz w:val="24"/>
          <w:szCs w:val="24"/>
        </w:rPr>
        <w:t xml:space="preserve">: </w:t>
      </w:r>
      <w:r w:rsidR="00DD4BA5" w:rsidRPr="00DD4BA5">
        <w:rPr>
          <w:rFonts w:ascii="Lato" w:hAnsi="Lato"/>
          <w:sz w:val="24"/>
          <w:szCs w:val="24"/>
        </w:rPr>
        <w:t>Beer and Wine Only</w:t>
      </w:r>
      <w:r w:rsidR="006A7AB0">
        <w:rPr>
          <w:rFonts w:ascii="Lato" w:hAnsi="Lato"/>
          <w:sz w:val="24"/>
          <w:szCs w:val="24"/>
        </w:rPr>
        <w:t>/Alcohol</w:t>
      </w:r>
      <w:r w:rsidR="002D10E2">
        <w:rPr>
          <w:rFonts w:ascii="Lato" w:hAnsi="Lato"/>
          <w:sz w:val="24"/>
          <w:szCs w:val="24"/>
        </w:rPr>
        <w:t xml:space="preserve"> </w:t>
      </w:r>
    </w:p>
    <w:p w14:paraId="6476D970" w14:textId="34606A80" w:rsidR="00DD4BA5" w:rsidRPr="00DD4BA5" w:rsidRDefault="00DD4BA5" w:rsidP="00A6472E">
      <w:pPr>
        <w:spacing w:after="0" w:line="240" w:lineRule="auto"/>
        <w:textAlignment w:val="top"/>
        <w:rPr>
          <w:rFonts w:ascii="Lato" w:hAnsi="Lato"/>
          <w:sz w:val="24"/>
          <w:szCs w:val="24"/>
        </w:rPr>
      </w:pPr>
      <w:r w:rsidRPr="00DD4BA5">
        <w:rPr>
          <w:rFonts w:ascii="Lato" w:hAnsi="Lato"/>
          <w:sz w:val="24"/>
          <w:szCs w:val="24"/>
        </w:rPr>
        <w:t xml:space="preserve"> </w:t>
      </w:r>
    </w:p>
    <w:p w14:paraId="3E808F34" w14:textId="77777777" w:rsidR="00DD4BA5" w:rsidRPr="00DD4BA5" w:rsidRDefault="00DD4BA5" w:rsidP="00DD4BA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DD4BA5">
        <w:rPr>
          <w:rFonts w:ascii="Lato" w:hAnsi="Lato"/>
        </w:rPr>
        <w:t>Cash Bar: Each guest responsible for his or her own beverage charges.</w:t>
      </w:r>
    </w:p>
    <w:p w14:paraId="65029ED9" w14:textId="77777777" w:rsidR="00DD4BA5" w:rsidRPr="00DD4BA5" w:rsidRDefault="00DD4BA5" w:rsidP="00DD4BA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DD4BA5">
        <w:rPr>
          <w:rFonts w:ascii="Lato" w:hAnsi="Lato"/>
        </w:rPr>
        <w:t>Open Bar: Charges are accrued based upon actual consumption. An 18% bar gratuity is added to the total beverage tab.</w:t>
      </w:r>
    </w:p>
    <w:p w14:paraId="3094C652" w14:textId="77777777" w:rsidR="00DD4BA5" w:rsidRPr="00DD4BA5" w:rsidRDefault="00DD4BA5" w:rsidP="00DD4BA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DD4BA5">
        <w:rPr>
          <w:rFonts w:ascii="Lato" w:hAnsi="Lato"/>
        </w:rPr>
        <w:t>Ticket Tab: Guests receive a predetermined number of tickets. Charges are accrued based upon actual consumption as tickets are redeemed. Hosts may restrict tickets to specific beverages.</w:t>
      </w:r>
    </w:p>
    <w:p w14:paraId="5689094F" w14:textId="77777777" w:rsidR="00DD4BA5" w:rsidRDefault="00DD4BA5" w:rsidP="00DD4BA5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DD4BA5">
        <w:rPr>
          <w:rFonts w:ascii="Lato" w:hAnsi="Lato"/>
        </w:rPr>
        <w:t>Dollar Limit: Open Bar until predetermined dollar limit is reached. Cash Bar thereafter. An 18% bar gratuity is added to the Open Bar tab.</w:t>
      </w:r>
    </w:p>
    <w:p w14:paraId="0A6B277F" w14:textId="31006BB9" w:rsidR="00250D38" w:rsidRPr="00DD4BA5" w:rsidRDefault="00812666" w:rsidP="00DD4BA5">
      <w:pPr>
        <w:pStyle w:val="ListParagraph"/>
        <w:numPr>
          <w:ilvl w:val="0"/>
          <w:numId w:val="1"/>
        </w:numPr>
        <w:rPr>
          <w:rFonts w:ascii="Lato" w:hAnsi="Lato"/>
        </w:rPr>
      </w:pPr>
      <w:r>
        <w:rPr>
          <w:rFonts w:ascii="Lato" w:hAnsi="Lato"/>
        </w:rPr>
        <w:t xml:space="preserve">Alcohol: </w:t>
      </w:r>
      <w:r w:rsidR="00445F65">
        <w:rPr>
          <w:rFonts w:ascii="Lato" w:hAnsi="Lato"/>
        </w:rPr>
        <w:t>You can bring your own</w:t>
      </w:r>
      <w:r w:rsidR="00383AB0">
        <w:rPr>
          <w:rFonts w:ascii="Lato" w:hAnsi="Lato"/>
        </w:rPr>
        <w:t xml:space="preserve"> but must purchase liability insurance</w:t>
      </w:r>
      <w:r w:rsidR="00B1770D">
        <w:rPr>
          <w:rFonts w:ascii="Lato" w:hAnsi="Lato"/>
        </w:rPr>
        <w:t>. ($120)</w:t>
      </w:r>
    </w:p>
    <w:p w14:paraId="6532AF2A" w14:textId="6AD4CB4D" w:rsidR="00DD4BA5" w:rsidRPr="009908AB" w:rsidRDefault="00320424" w:rsidP="00B1770D">
      <w:pPr>
        <w:spacing w:after="0" w:line="240" w:lineRule="auto"/>
        <w:ind w:left="360"/>
        <w:textAlignment w:val="top"/>
        <w:rPr>
          <w:rFonts w:ascii="Lato" w:eastAsia="Times New Roman" w:hAnsi="Lato" w:cs="Times New Roman"/>
          <w:color w:val="666666"/>
          <w:kern w:val="0"/>
          <w14:ligatures w14:val="none"/>
        </w:rPr>
      </w:pPr>
      <w:r w:rsidRPr="00320424">
        <w:rPr>
          <w:rFonts w:ascii="Lato" w:eastAsia="Times New Roman" w:hAnsi="Lato" w:cs="Times New Roman"/>
          <w:b/>
          <w:bCs/>
          <w:color w:val="666666"/>
          <w:kern w:val="0"/>
          <w:sz w:val="24"/>
          <w:szCs w:val="24"/>
          <w14:ligatures w14:val="none"/>
        </w:rPr>
        <w:t>Features</w:t>
      </w:r>
    </w:p>
    <w:p w14:paraId="6469E0F0" w14:textId="78997848" w:rsidR="009908AB" w:rsidRPr="009908AB" w:rsidRDefault="007412AD" w:rsidP="009908A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Beer &amp; Wine Bar</w:t>
      </w:r>
      <w:r w:rsidR="009908AB"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/Lounge</w:t>
      </w:r>
    </w:p>
    <w:p w14:paraId="4CE74C26" w14:textId="77777777" w:rsidR="009908AB" w:rsidRPr="009908AB" w:rsidRDefault="009908AB" w:rsidP="009908A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Handicapped Accessible</w:t>
      </w:r>
    </w:p>
    <w:p w14:paraId="0D56F2CB" w14:textId="77777777" w:rsidR="009908AB" w:rsidRPr="009908AB" w:rsidRDefault="009908AB" w:rsidP="009908A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Outside Catering Allowed</w:t>
      </w:r>
    </w:p>
    <w:p w14:paraId="5BAD1223" w14:textId="77777777" w:rsidR="009908AB" w:rsidRPr="009908AB" w:rsidRDefault="009908AB" w:rsidP="009908AB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Wireless Internet/Wi-Fi</w:t>
      </w:r>
    </w:p>
    <w:p w14:paraId="51C2189E" w14:textId="7654B9E2" w:rsidR="009908AB" w:rsidRPr="009908AB" w:rsidRDefault="009908AB" w:rsidP="009908AB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 xml:space="preserve">Max Number of People for an Event: </w:t>
      </w:r>
      <w:r w:rsidR="007412AD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60</w:t>
      </w:r>
    </w:p>
    <w:p w14:paraId="47B2E225" w14:textId="618683B3" w:rsidR="009908AB" w:rsidRPr="009908AB" w:rsidRDefault="009908AB" w:rsidP="009908AB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 xml:space="preserve">Special Features: Modern day elegance combined with renowned elements of the past create the perfect setting for memorable events. Separate VIP </w:t>
      </w:r>
      <w:r w:rsidR="0024638E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with Big Screen and 9” Diamond pool table</w:t>
      </w: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 xml:space="preserve">. </w:t>
      </w:r>
    </w:p>
    <w:p w14:paraId="349A74A4" w14:textId="1EABDDF6" w:rsidR="009908AB" w:rsidRPr="009908AB" w:rsidRDefault="009908AB" w:rsidP="009908AB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</w:pPr>
      <w:r w:rsidRPr="009908AB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 xml:space="preserve">Total Meeting Room Space (Square Feet): </w:t>
      </w:r>
      <w:r w:rsidR="00C3095C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700</w:t>
      </w:r>
    </w:p>
    <w:p w14:paraId="17954072" w14:textId="7D1948E1" w:rsidR="009908AB" w:rsidRPr="00411C81" w:rsidRDefault="009908AB" w:rsidP="006462E1">
      <w:pPr>
        <w:numPr>
          <w:ilvl w:val="0"/>
          <w:numId w:val="6"/>
        </w:numPr>
        <w:shd w:val="clear" w:color="auto" w:fill="FFFFFF"/>
        <w:spacing w:after="150" w:line="240" w:lineRule="auto"/>
        <w:textAlignment w:val="top"/>
        <w:rPr>
          <w:rFonts w:ascii="Lato" w:hAnsi="Lato"/>
          <w:color w:val="666666"/>
        </w:rPr>
      </w:pPr>
      <w:r w:rsidRPr="00411C81">
        <w:rPr>
          <w:rFonts w:ascii="Lato" w:eastAsia="Times New Roman" w:hAnsi="Lato" w:cs="Times New Roman"/>
          <w:color w:val="666666"/>
          <w:kern w:val="0"/>
          <w:sz w:val="24"/>
          <w:szCs w:val="24"/>
          <w14:ligatures w14:val="none"/>
        </w:rPr>
        <w:t>Year Renovated: 2021</w:t>
      </w:r>
    </w:p>
    <w:p w14:paraId="48BABECC" w14:textId="77777777" w:rsidR="00DC321F" w:rsidRDefault="00DC321F" w:rsidP="00F16E44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666666"/>
        </w:rPr>
      </w:pPr>
    </w:p>
    <w:p w14:paraId="2B05593C" w14:textId="77777777" w:rsidR="00F56F96" w:rsidRPr="00F56F96" w:rsidRDefault="00F56F96" w:rsidP="00F56F96">
      <w:pPr>
        <w:jc w:val="center"/>
        <w:rPr>
          <w:b/>
          <w:bCs/>
          <w:sz w:val="44"/>
          <w:szCs w:val="44"/>
        </w:rPr>
      </w:pPr>
    </w:p>
    <w:p w14:paraId="5719D5C1" w14:textId="77777777" w:rsidR="009673D2" w:rsidRPr="002F07C2" w:rsidRDefault="009673D2" w:rsidP="004966D3">
      <w:pPr>
        <w:rPr>
          <w:sz w:val="20"/>
          <w:szCs w:val="20"/>
        </w:rPr>
      </w:pPr>
    </w:p>
    <w:sectPr w:rsidR="009673D2" w:rsidRPr="002F07C2" w:rsidSect="002F0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49CF"/>
    <w:multiLevelType w:val="hybridMultilevel"/>
    <w:tmpl w:val="CC2C2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F7034"/>
    <w:multiLevelType w:val="hybridMultilevel"/>
    <w:tmpl w:val="806A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1E84"/>
    <w:multiLevelType w:val="multilevel"/>
    <w:tmpl w:val="E488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6010D"/>
    <w:multiLevelType w:val="multilevel"/>
    <w:tmpl w:val="F21EF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220418"/>
    <w:multiLevelType w:val="multilevel"/>
    <w:tmpl w:val="80E44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CEB44F2"/>
    <w:multiLevelType w:val="multilevel"/>
    <w:tmpl w:val="78BEA1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09652660">
    <w:abstractNumId w:val="1"/>
  </w:num>
  <w:num w:numId="2" w16cid:durableId="633482400">
    <w:abstractNumId w:val="0"/>
  </w:num>
  <w:num w:numId="3" w16cid:durableId="1021786738">
    <w:abstractNumId w:val="5"/>
  </w:num>
  <w:num w:numId="4" w16cid:durableId="1544320141">
    <w:abstractNumId w:val="2"/>
  </w:num>
  <w:num w:numId="5" w16cid:durableId="411589925">
    <w:abstractNumId w:val="3"/>
  </w:num>
  <w:num w:numId="6" w16cid:durableId="2013558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96"/>
    <w:rsid w:val="00001436"/>
    <w:rsid w:val="0001623C"/>
    <w:rsid w:val="000923E7"/>
    <w:rsid w:val="000B2050"/>
    <w:rsid w:val="000F38D5"/>
    <w:rsid w:val="00152F34"/>
    <w:rsid w:val="00186FD0"/>
    <w:rsid w:val="00206C5B"/>
    <w:rsid w:val="00244F79"/>
    <w:rsid w:val="0024638E"/>
    <w:rsid w:val="00250D38"/>
    <w:rsid w:val="00262502"/>
    <w:rsid w:val="00293854"/>
    <w:rsid w:val="002971C5"/>
    <w:rsid w:val="002B1B28"/>
    <w:rsid w:val="002D10E2"/>
    <w:rsid w:val="002D1F58"/>
    <w:rsid w:val="002F07C2"/>
    <w:rsid w:val="00305746"/>
    <w:rsid w:val="00313C71"/>
    <w:rsid w:val="00320424"/>
    <w:rsid w:val="00333A09"/>
    <w:rsid w:val="00362316"/>
    <w:rsid w:val="003773B7"/>
    <w:rsid w:val="00383AB0"/>
    <w:rsid w:val="003D1CE7"/>
    <w:rsid w:val="003D5033"/>
    <w:rsid w:val="00411C81"/>
    <w:rsid w:val="00445F65"/>
    <w:rsid w:val="004966D3"/>
    <w:rsid w:val="004A6DDD"/>
    <w:rsid w:val="005772E3"/>
    <w:rsid w:val="005F18E4"/>
    <w:rsid w:val="00606503"/>
    <w:rsid w:val="00635296"/>
    <w:rsid w:val="006476FA"/>
    <w:rsid w:val="00660D2A"/>
    <w:rsid w:val="006615DC"/>
    <w:rsid w:val="006A7AB0"/>
    <w:rsid w:val="007028ED"/>
    <w:rsid w:val="0073194E"/>
    <w:rsid w:val="007412AD"/>
    <w:rsid w:val="007E5A20"/>
    <w:rsid w:val="00812666"/>
    <w:rsid w:val="00824E73"/>
    <w:rsid w:val="008611E0"/>
    <w:rsid w:val="008A1844"/>
    <w:rsid w:val="008B07EF"/>
    <w:rsid w:val="008B5B22"/>
    <w:rsid w:val="008F1FDB"/>
    <w:rsid w:val="009476FB"/>
    <w:rsid w:val="00961165"/>
    <w:rsid w:val="009672AF"/>
    <w:rsid w:val="009673D2"/>
    <w:rsid w:val="0097590F"/>
    <w:rsid w:val="009908AB"/>
    <w:rsid w:val="009B5433"/>
    <w:rsid w:val="009D1B4F"/>
    <w:rsid w:val="00A33B7B"/>
    <w:rsid w:val="00A35D9B"/>
    <w:rsid w:val="00A4073A"/>
    <w:rsid w:val="00A631D3"/>
    <w:rsid w:val="00A6472E"/>
    <w:rsid w:val="00AF5160"/>
    <w:rsid w:val="00B1770D"/>
    <w:rsid w:val="00B44B46"/>
    <w:rsid w:val="00B71E6B"/>
    <w:rsid w:val="00BE2180"/>
    <w:rsid w:val="00BF4BAF"/>
    <w:rsid w:val="00C02F52"/>
    <w:rsid w:val="00C16D96"/>
    <w:rsid w:val="00C3095C"/>
    <w:rsid w:val="00D53AFE"/>
    <w:rsid w:val="00D5672D"/>
    <w:rsid w:val="00DC1E43"/>
    <w:rsid w:val="00DC321F"/>
    <w:rsid w:val="00DD4BA5"/>
    <w:rsid w:val="00DF1B7C"/>
    <w:rsid w:val="00E24C10"/>
    <w:rsid w:val="00E46C5E"/>
    <w:rsid w:val="00E9382A"/>
    <w:rsid w:val="00EB575B"/>
    <w:rsid w:val="00EF788D"/>
    <w:rsid w:val="00F0393D"/>
    <w:rsid w:val="00F138CC"/>
    <w:rsid w:val="00F15EEB"/>
    <w:rsid w:val="00F16E44"/>
    <w:rsid w:val="00F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40F"/>
  <w15:chartTrackingRefBased/>
  <w15:docId w15:val="{F4A3907A-8E8A-45F0-8C70-3DA60DBB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7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6E4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idden-xs">
    <w:name w:val="hidden-xs"/>
    <w:basedOn w:val="DefaultParagraphFont"/>
    <w:rsid w:val="00F16E44"/>
  </w:style>
  <w:style w:type="paragraph" w:styleId="NormalWeb">
    <w:name w:val="Normal (Web)"/>
    <w:basedOn w:val="Normal"/>
    <w:uiPriority w:val="99"/>
    <w:semiHidden/>
    <w:unhideWhenUsed/>
    <w:rsid w:val="00F1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635296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635296"/>
    <w:rPr>
      <w:rFonts w:ascii="Lato" w:hAnsi="Lato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635296"/>
  </w:style>
  <w:style w:type="character" w:customStyle="1" w:styleId="Style1Char">
    <w:name w:val="Style1 Char"/>
    <w:basedOn w:val="NoSpacingChar"/>
    <w:link w:val="Style1"/>
    <w:rsid w:val="00635296"/>
    <w:rPr>
      <w:rFonts w:ascii="Lato" w:hAnsi="Lato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9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8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6688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8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2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81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38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72803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8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69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9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07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658">
              <w:marLeft w:val="0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Biesiadecki</dc:creator>
  <cp:keywords/>
  <dc:description/>
  <cp:lastModifiedBy>Brian Biesiadecki</cp:lastModifiedBy>
  <cp:revision>85</cp:revision>
  <dcterms:created xsi:type="dcterms:W3CDTF">2023-09-10T22:59:00Z</dcterms:created>
  <dcterms:modified xsi:type="dcterms:W3CDTF">2023-10-17T22:39:00Z</dcterms:modified>
</cp:coreProperties>
</file>