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C1" w:rsidRPr="002549DB" w:rsidRDefault="00085AC1" w:rsidP="00085AC1">
      <w:pPr>
        <w:spacing w:after="0" w:line="240" w:lineRule="auto"/>
        <w:jc w:val="center"/>
        <w:rPr>
          <w:rFonts w:ascii="Century Gothic" w:hAnsi="Century Gothic"/>
          <w:sz w:val="20"/>
          <w:szCs w:val="20"/>
        </w:rPr>
      </w:pPr>
      <w:r w:rsidRPr="002549DB">
        <w:rPr>
          <w:rFonts w:ascii="Century Gothic" w:hAnsi="Century Gothic"/>
          <w:sz w:val="20"/>
          <w:szCs w:val="20"/>
        </w:rPr>
        <w:t>The Avenel Foundation</w:t>
      </w:r>
    </w:p>
    <w:p w:rsidR="00085AC1" w:rsidRPr="002549DB" w:rsidRDefault="00085AC1" w:rsidP="00085AC1">
      <w:pPr>
        <w:spacing w:after="0" w:line="240" w:lineRule="auto"/>
        <w:jc w:val="center"/>
        <w:rPr>
          <w:rFonts w:ascii="Century Gothic" w:hAnsi="Century Gothic"/>
          <w:sz w:val="20"/>
          <w:szCs w:val="20"/>
        </w:rPr>
      </w:pPr>
      <w:r w:rsidRPr="002549DB">
        <w:rPr>
          <w:rFonts w:ascii="Century Gothic" w:hAnsi="Century Gothic"/>
          <w:sz w:val="20"/>
          <w:szCs w:val="20"/>
        </w:rPr>
        <w:t>P.O. Box 686</w:t>
      </w:r>
    </w:p>
    <w:p w:rsidR="00085AC1" w:rsidRDefault="00085AC1" w:rsidP="00085AC1">
      <w:pPr>
        <w:spacing w:after="0" w:line="240" w:lineRule="auto"/>
        <w:jc w:val="center"/>
        <w:rPr>
          <w:rFonts w:ascii="Century Gothic" w:hAnsi="Century Gothic"/>
          <w:sz w:val="20"/>
          <w:szCs w:val="20"/>
        </w:rPr>
      </w:pPr>
      <w:r w:rsidRPr="002549DB">
        <w:rPr>
          <w:rFonts w:ascii="Century Gothic" w:hAnsi="Century Gothic"/>
          <w:sz w:val="20"/>
          <w:szCs w:val="20"/>
        </w:rPr>
        <w:t>Bedford, VA 24523</w:t>
      </w:r>
    </w:p>
    <w:p w:rsidR="00085AC1" w:rsidRPr="000136DB" w:rsidRDefault="00085AC1" w:rsidP="00085AC1">
      <w:pPr>
        <w:spacing w:after="0" w:line="240" w:lineRule="auto"/>
        <w:jc w:val="center"/>
        <w:rPr>
          <w:rFonts w:ascii="Century Gothic" w:hAnsi="Century Gothic"/>
          <w:sz w:val="10"/>
          <w:szCs w:val="20"/>
        </w:rPr>
      </w:pPr>
    </w:p>
    <w:p w:rsidR="00085AC1" w:rsidRDefault="00533AD5" w:rsidP="00085AC1">
      <w:pPr>
        <w:spacing w:after="0" w:line="240" w:lineRule="auto"/>
        <w:jc w:val="center"/>
        <w:rPr>
          <w:rFonts w:ascii="Century Gothic" w:hAnsi="Century Gothic"/>
          <w:b/>
          <w:sz w:val="20"/>
          <w:szCs w:val="20"/>
        </w:rPr>
      </w:pPr>
      <w:r>
        <w:rPr>
          <w:rFonts w:ascii="Century Gothic" w:hAnsi="Century Gothic"/>
          <w:b/>
          <w:sz w:val="20"/>
          <w:szCs w:val="20"/>
        </w:rPr>
        <w:t>Contract</w:t>
      </w:r>
      <w:r w:rsidR="00085AC1">
        <w:rPr>
          <w:rFonts w:ascii="Century Gothic" w:hAnsi="Century Gothic"/>
          <w:b/>
          <w:sz w:val="20"/>
          <w:szCs w:val="20"/>
        </w:rPr>
        <w:t xml:space="preserve"> </w:t>
      </w:r>
    </w:p>
    <w:p w:rsidR="001B24DD" w:rsidRDefault="001B24DD"/>
    <w:p w:rsidR="00085AC1" w:rsidRDefault="00085AC1" w:rsidP="00085AC1">
      <w:pPr>
        <w:spacing w:after="0"/>
        <w:rPr>
          <w:rFonts w:ascii="Century Gothic" w:hAnsi="Century Gothic"/>
          <w:sz w:val="20"/>
          <w:szCs w:val="20"/>
        </w:rPr>
      </w:pPr>
      <w:r>
        <w:rPr>
          <w:rFonts w:ascii="Century Gothic" w:hAnsi="Century Gothic"/>
          <w:b/>
          <w:i/>
          <w:sz w:val="20"/>
          <w:szCs w:val="20"/>
          <w:u w:val="single"/>
        </w:rPr>
        <w:t>Fees/Deposit</w:t>
      </w:r>
    </w:p>
    <w:p w:rsidR="00085AC1" w:rsidRDefault="00085AC1" w:rsidP="00085AC1">
      <w:pPr>
        <w:spacing w:after="0"/>
        <w:rPr>
          <w:rFonts w:ascii="Century Gothic" w:hAnsi="Century Gothic"/>
          <w:sz w:val="20"/>
          <w:szCs w:val="20"/>
        </w:rPr>
      </w:pPr>
    </w:p>
    <w:p w:rsidR="00085AC1" w:rsidRDefault="00085AC1" w:rsidP="00085AC1">
      <w:pPr>
        <w:spacing w:after="0"/>
        <w:rPr>
          <w:rFonts w:ascii="Century Gothic" w:hAnsi="Century Gothic"/>
          <w:sz w:val="20"/>
          <w:szCs w:val="20"/>
        </w:rPr>
      </w:pPr>
      <w:r>
        <w:rPr>
          <w:rFonts w:ascii="Century Gothic" w:hAnsi="Century Gothic"/>
          <w:sz w:val="20"/>
          <w:szCs w:val="20"/>
        </w:rPr>
        <w:tab/>
        <w:t>Security Deposit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00533AD5">
        <w:rPr>
          <w:rFonts w:ascii="Century Gothic" w:hAnsi="Century Gothic"/>
          <w:sz w:val="20"/>
          <w:szCs w:val="20"/>
        </w:rPr>
        <w:t xml:space="preserve">   </w:t>
      </w:r>
      <w:r>
        <w:rPr>
          <w:rFonts w:ascii="Century Gothic" w:hAnsi="Century Gothic"/>
          <w:sz w:val="20"/>
          <w:szCs w:val="20"/>
        </w:rPr>
        <w:t>200.00</w:t>
      </w:r>
      <w:r w:rsidR="00533AD5">
        <w:rPr>
          <w:rFonts w:ascii="Century Gothic" w:hAnsi="Century Gothic"/>
          <w:sz w:val="20"/>
          <w:szCs w:val="20"/>
        </w:rPr>
        <w:tab/>
        <w:t>_________</w:t>
      </w:r>
    </w:p>
    <w:p w:rsidR="00085AC1" w:rsidRDefault="00085AC1" w:rsidP="00085AC1">
      <w:pPr>
        <w:spacing w:after="0"/>
        <w:rPr>
          <w:rFonts w:ascii="Century Gothic" w:hAnsi="Century Gothic"/>
          <w:sz w:val="20"/>
          <w:szCs w:val="20"/>
        </w:rPr>
      </w:pPr>
      <w:r>
        <w:rPr>
          <w:rFonts w:ascii="Century Gothic" w:hAnsi="Century Gothic"/>
          <w:sz w:val="20"/>
          <w:szCs w:val="20"/>
        </w:rPr>
        <w:tab/>
        <w:t>Half Day Rental (</w:t>
      </w:r>
      <w:r w:rsidR="005500F9">
        <w:rPr>
          <w:rFonts w:ascii="Century Gothic" w:hAnsi="Century Gothic"/>
          <w:sz w:val="20"/>
          <w:szCs w:val="20"/>
        </w:rPr>
        <w:t xml:space="preserve">6 </w:t>
      </w:r>
      <w:r>
        <w:rPr>
          <w:rFonts w:ascii="Century Gothic" w:hAnsi="Century Gothic"/>
          <w:sz w:val="20"/>
          <w:szCs w:val="20"/>
        </w:rPr>
        <w:t>hours)</w:t>
      </w:r>
      <w:r>
        <w:rPr>
          <w:rFonts w:ascii="Century Gothic" w:hAnsi="Century Gothic"/>
          <w:sz w:val="20"/>
          <w:szCs w:val="20"/>
        </w:rPr>
        <w:tab/>
      </w:r>
      <w:r>
        <w:rPr>
          <w:rFonts w:ascii="Century Gothic" w:hAnsi="Century Gothic"/>
          <w:sz w:val="20"/>
          <w:szCs w:val="20"/>
        </w:rPr>
        <w:tab/>
        <w:t xml:space="preserve">$ </w:t>
      </w:r>
      <w:r w:rsidR="00533AD5">
        <w:rPr>
          <w:rFonts w:ascii="Century Gothic" w:hAnsi="Century Gothic"/>
          <w:sz w:val="20"/>
          <w:szCs w:val="20"/>
        </w:rPr>
        <w:t xml:space="preserve">   850</w:t>
      </w:r>
      <w:r>
        <w:rPr>
          <w:rFonts w:ascii="Century Gothic" w:hAnsi="Century Gothic"/>
          <w:sz w:val="20"/>
          <w:szCs w:val="20"/>
        </w:rPr>
        <w:t>.00</w:t>
      </w:r>
      <w:r w:rsidR="00533AD5">
        <w:rPr>
          <w:rFonts w:ascii="Century Gothic" w:hAnsi="Century Gothic"/>
          <w:sz w:val="20"/>
          <w:szCs w:val="20"/>
        </w:rPr>
        <w:tab/>
        <w:t>_________</w:t>
      </w:r>
    </w:p>
    <w:p w:rsidR="00085AC1" w:rsidRDefault="00085AC1" w:rsidP="00085AC1">
      <w:pPr>
        <w:spacing w:after="0"/>
        <w:rPr>
          <w:rFonts w:ascii="Century Gothic" w:hAnsi="Century Gothic"/>
          <w:sz w:val="20"/>
          <w:szCs w:val="20"/>
        </w:rPr>
      </w:pPr>
      <w:r>
        <w:rPr>
          <w:rFonts w:ascii="Century Gothic" w:hAnsi="Century Gothic"/>
          <w:sz w:val="20"/>
          <w:szCs w:val="20"/>
        </w:rPr>
        <w:tab/>
        <w:t>Full Day (</w:t>
      </w:r>
      <w:r w:rsidR="005500F9">
        <w:rPr>
          <w:rFonts w:ascii="Century Gothic" w:hAnsi="Century Gothic"/>
          <w:sz w:val="20"/>
          <w:szCs w:val="20"/>
        </w:rPr>
        <w:t>10</w:t>
      </w:r>
      <w:r>
        <w:rPr>
          <w:rFonts w:ascii="Century Gothic" w:hAnsi="Century Gothic"/>
          <w:sz w:val="20"/>
          <w:szCs w:val="20"/>
        </w:rPr>
        <w:t xml:space="preserve"> hours)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r w:rsidR="00533AD5">
        <w:rPr>
          <w:rFonts w:ascii="Century Gothic" w:hAnsi="Century Gothic"/>
          <w:sz w:val="20"/>
          <w:szCs w:val="20"/>
        </w:rPr>
        <w:t xml:space="preserve"> 1,</w:t>
      </w:r>
      <w:r w:rsidR="005500F9">
        <w:rPr>
          <w:rFonts w:ascii="Century Gothic" w:hAnsi="Century Gothic"/>
          <w:sz w:val="20"/>
          <w:szCs w:val="20"/>
        </w:rPr>
        <w:t>7</w:t>
      </w:r>
      <w:r w:rsidR="00533AD5">
        <w:rPr>
          <w:rFonts w:ascii="Century Gothic" w:hAnsi="Century Gothic"/>
          <w:sz w:val="20"/>
          <w:szCs w:val="20"/>
        </w:rPr>
        <w:t>00.00</w:t>
      </w:r>
      <w:r w:rsidR="00533AD5">
        <w:rPr>
          <w:rFonts w:ascii="Century Gothic" w:hAnsi="Century Gothic"/>
          <w:sz w:val="20"/>
          <w:szCs w:val="20"/>
        </w:rPr>
        <w:tab/>
        <w:t>_________</w:t>
      </w:r>
    </w:p>
    <w:p w:rsidR="00533AD5" w:rsidRDefault="00533AD5" w:rsidP="00085AC1">
      <w:pPr>
        <w:spacing w:after="0"/>
        <w:rPr>
          <w:rFonts w:ascii="Century Gothic" w:hAnsi="Century Gothic"/>
          <w:sz w:val="20"/>
          <w:szCs w:val="20"/>
        </w:rPr>
      </w:pPr>
      <w:r>
        <w:rPr>
          <w:rFonts w:ascii="Century Gothic" w:hAnsi="Century Gothic"/>
          <w:sz w:val="20"/>
          <w:szCs w:val="20"/>
        </w:rPr>
        <w:tab/>
        <w:t>Two-Day (</w:t>
      </w:r>
      <w:r w:rsidR="005500F9">
        <w:rPr>
          <w:rFonts w:ascii="Century Gothic" w:hAnsi="Century Gothic"/>
          <w:sz w:val="20"/>
          <w:szCs w:val="20"/>
        </w:rPr>
        <w:t>up to</w:t>
      </w:r>
      <w:r>
        <w:rPr>
          <w:rFonts w:ascii="Century Gothic" w:hAnsi="Century Gothic"/>
          <w:sz w:val="20"/>
          <w:szCs w:val="20"/>
        </w:rPr>
        <w:t xml:space="preserve"> </w:t>
      </w:r>
      <w:r w:rsidR="005500F9">
        <w:rPr>
          <w:rFonts w:ascii="Century Gothic" w:hAnsi="Century Gothic"/>
          <w:sz w:val="20"/>
          <w:szCs w:val="20"/>
        </w:rPr>
        <w:t>20</w:t>
      </w:r>
      <w:r>
        <w:rPr>
          <w:rFonts w:ascii="Century Gothic" w:hAnsi="Century Gothic"/>
          <w:sz w:val="20"/>
          <w:szCs w:val="20"/>
        </w:rPr>
        <w:t xml:space="preserve"> hours)</w:t>
      </w:r>
      <w:r>
        <w:rPr>
          <w:rFonts w:ascii="Century Gothic" w:hAnsi="Century Gothic"/>
          <w:sz w:val="20"/>
          <w:szCs w:val="20"/>
        </w:rPr>
        <w:tab/>
      </w:r>
      <w:r>
        <w:rPr>
          <w:rFonts w:ascii="Century Gothic" w:hAnsi="Century Gothic"/>
          <w:sz w:val="20"/>
          <w:szCs w:val="20"/>
        </w:rPr>
        <w:tab/>
        <w:t>$ 2,</w:t>
      </w:r>
      <w:r w:rsidR="00986B84">
        <w:rPr>
          <w:rFonts w:ascii="Century Gothic" w:hAnsi="Century Gothic"/>
          <w:sz w:val="20"/>
          <w:szCs w:val="20"/>
        </w:rPr>
        <w:t>500</w:t>
      </w:r>
      <w:r>
        <w:rPr>
          <w:rFonts w:ascii="Century Gothic" w:hAnsi="Century Gothic"/>
          <w:sz w:val="20"/>
          <w:szCs w:val="20"/>
        </w:rPr>
        <w:t>.00</w:t>
      </w:r>
      <w:r>
        <w:rPr>
          <w:rFonts w:ascii="Century Gothic" w:hAnsi="Century Gothic"/>
          <w:sz w:val="20"/>
          <w:szCs w:val="20"/>
        </w:rPr>
        <w:tab/>
        <w:t>_________</w:t>
      </w:r>
    </w:p>
    <w:p w:rsidR="00533AD5" w:rsidRDefault="00533AD5" w:rsidP="00085AC1">
      <w:pPr>
        <w:spacing w:after="0"/>
        <w:rPr>
          <w:rFonts w:ascii="Century Gothic" w:hAnsi="Century Gothic"/>
          <w:sz w:val="20"/>
          <w:szCs w:val="20"/>
        </w:rPr>
      </w:pPr>
      <w:r>
        <w:rPr>
          <w:rFonts w:ascii="Century Gothic" w:hAnsi="Century Gothic"/>
          <w:sz w:val="20"/>
          <w:szCs w:val="20"/>
        </w:rPr>
        <w:tab/>
        <w:t>Noise Permit (if needed)    ____No       $      25.00</w:t>
      </w:r>
      <w:r>
        <w:rPr>
          <w:rFonts w:ascii="Century Gothic" w:hAnsi="Century Gothic"/>
          <w:sz w:val="20"/>
          <w:szCs w:val="20"/>
        </w:rPr>
        <w:tab/>
        <w:t>_________ Yes</w:t>
      </w:r>
    </w:p>
    <w:p w:rsidR="00533AD5" w:rsidRDefault="00533AD5" w:rsidP="00085AC1">
      <w:pPr>
        <w:spacing w:after="0"/>
        <w:rPr>
          <w:rFonts w:ascii="Century Gothic" w:hAnsi="Century Gothic"/>
          <w:sz w:val="20"/>
          <w:szCs w:val="20"/>
        </w:rPr>
      </w:pPr>
    </w:p>
    <w:p w:rsidR="00533AD5" w:rsidRPr="00533AD5" w:rsidRDefault="00533AD5" w:rsidP="00533AD5">
      <w:pPr>
        <w:spacing w:after="0" w:line="240" w:lineRule="auto"/>
        <w:ind w:firstLine="720"/>
        <w:rPr>
          <w:rFonts w:ascii="Century Gothic" w:hAnsi="Century Gothic"/>
          <w:b/>
          <w:sz w:val="20"/>
          <w:szCs w:val="20"/>
        </w:rPr>
      </w:pPr>
      <w:r w:rsidRPr="00533AD5">
        <w:rPr>
          <w:rFonts w:ascii="Century Gothic" w:hAnsi="Century Gothic"/>
          <w:b/>
          <w:sz w:val="20"/>
          <w:szCs w:val="20"/>
        </w:rPr>
        <w:t>Other rental item fees</w:t>
      </w:r>
    </w:p>
    <w:p w:rsidR="00533AD5" w:rsidRPr="000136DB" w:rsidRDefault="00533AD5" w:rsidP="00533AD5">
      <w:pPr>
        <w:pStyle w:val="ListParagraph"/>
        <w:spacing w:after="0" w:line="240" w:lineRule="auto"/>
        <w:ind w:left="1080"/>
        <w:rPr>
          <w:rFonts w:ascii="Century Gothic" w:hAnsi="Century Gothic"/>
          <w:b/>
          <w:sz w:val="20"/>
          <w:szCs w:val="20"/>
          <w:u w:val="single"/>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w:t>
      </w:r>
      <w:r w:rsidRPr="000136DB">
        <w:rPr>
          <w:rFonts w:ascii="Century Gothic" w:hAnsi="Century Gothic"/>
          <w:b/>
          <w:sz w:val="20"/>
          <w:szCs w:val="20"/>
          <w:u w:val="single"/>
        </w:rPr>
        <w:t>Number of Items</w:t>
      </w:r>
    </w:p>
    <w:p w:rsidR="00533AD5" w:rsidRDefault="00533AD5" w:rsidP="00533AD5">
      <w:pPr>
        <w:pStyle w:val="ListParagraph"/>
        <w:spacing w:after="0" w:line="240" w:lineRule="auto"/>
        <w:ind w:left="1080"/>
        <w:rPr>
          <w:rFonts w:ascii="Century Gothic" w:hAnsi="Century Gothic"/>
          <w:sz w:val="20"/>
          <w:szCs w:val="20"/>
        </w:rPr>
      </w:pPr>
      <w:r w:rsidRPr="002549DB">
        <w:rPr>
          <w:rFonts w:ascii="Century Gothic" w:hAnsi="Century Gothic"/>
          <w:sz w:val="20"/>
          <w:szCs w:val="20"/>
        </w:rPr>
        <w:t>TV/DVD</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$ 100.00 per day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________</w:t>
      </w:r>
    </w:p>
    <w:p w:rsidR="00533AD5" w:rsidRDefault="00533AD5" w:rsidP="00533AD5">
      <w:pPr>
        <w:pStyle w:val="ListParagraph"/>
        <w:spacing w:after="0" w:line="240" w:lineRule="auto"/>
        <w:ind w:left="1080"/>
        <w:rPr>
          <w:rFonts w:ascii="Century Gothic" w:hAnsi="Century Gothic"/>
          <w:sz w:val="20"/>
          <w:szCs w:val="20"/>
        </w:rPr>
      </w:pPr>
      <w:r>
        <w:rPr>
          <w:rFonts w:ascii="Century Gothic" w:hAnsi="Century Gothic"/>
          <w:sz w:val="20"/>
          <w:szCs w:val="20"/>
        </w:rPr>
        <w:t>Chairs (1 to 110)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2.00 each per day</w:t>
      </w:r>
      <w:r>
        <w:rPr>
          <w:rFonts w:ascii="Century Gothic" w:hAnsi="Century Gothic"/>
          <w:sz w:val="20"/>
          <w:szCs w:val="20"/>
        </w:rPr>
        <w:tab/>
      </w:r>
      <w:r>
        <w:rPr>
          <w:rFonts w:ascii="Century Gothic" w:hAnsi="Century Gothic"/>
          <w:sz w:val="20"/>
          <w:szCs w:val="20"/>
        </w:rPr>
        <w:tab/>
        <w:t>________</w:t>
      </w:r>
    </w:p>
    <w:p w:rsidR="00533AD5" w:rsidRDefault="00533AD5" w:rsidP="00533AD5">
      <w:pPr>
        <w:pStyle w:val="ListParagraph"/>
        <w:spacing w:after="0" w:line="240" w:lineRule="auto"/>
        <w:ind w:left="1080"/>
        <w:rPr>
          <w:rFonts w:ascii="Century Gothic" w:hAnsi="Century Gothic"/>
          <w:sz w:val="20"/>
          <w:szCs w:val="20"/>
        </w:rPr>
      </w:pPr>
      <w:r>
        <w:rPr>
          <w:rFonts w:ascii="Century Gothic" w:hAnsi="Century Gothic"/>
          <w:sz w:val="20"/>
          <w:szCs w:val="20"/>
        </w:rPr>
        <w:t xml:space="preserve">Tables </w:t>
      </w:r>
      <w:r w:rsidR="00E94927">
        <w:rPr>
          <w:rFonts w:ascii="Century Gothic" w:hAnsi="Century Gothic"/>
          <w:sz w:val="20"/>
          <w:szCs w:val="20"/>
        </w:rPr>
        <w:t>4</w:t>
      </w:r>
      <w:r>
        <w:rPr>
          <w:rFonts w:ascii="Century Gothic" w:hAnsi="Century Gothic"/>
          <w:sz w:val="20"/>
          <w:szCs w:val="20"/>
        </w:rPr>
        <w:t>’ round (1 to 12)</w:t>
      </w:r>
      <w:r>
        <w:rPr>
          <w:rFonts w:ascii="Century Gothic" w:hAnsi="Century Gothic"/>
          <w:sz w:val="20"/>
          <w:szCs w:val="20"/>
        </w:rPr>
        <w:tab/>
      </w:r>
      <w:r>
        <w:rPr>
          <w:rFonts w:ascii="Century Gothic" w:hAnsi="Century Gothic"/>
          <w:sz w:val="20"/>
          <w:szCs w:val="20"/>
        </w:rPr>
        <w:tab/>
        <w:t xml:space="preserve">$    </w:t>
      </w:r>
      <w:r w:rsidR="00986B84">
        <w:rPr>
          <w:rFonts w:ascii="Century Gothic" w:hAnsi="Century Gothic"/>
          <w:sz w:val="20"/>
          <w:szCs w:val="20"/>
        </w:rPr>
        <w:t xml:space="preserve"> 6.00</w:t>
      </w:r>
      <w:r>
        <w:rPr>
          <w:rFonts w:ascii="Century Gothic" w:hAnsi="Century Gothic"/>
          <w:sz w:val="20"/>
          <w:szCs w:val="20"/>
        </w:rPr>
        <w:t xml:space="preserve"> each per day</w:t>
      </w:r>
      <w:r>
        <w:rPr>
          <w:rFonts w:ascii="Century Gothic" w:hAnsi="Century Gothic"/>
          <w:sz w:val="20"/>
          <w:szCs w:val="20"/>
        </w:rPr>
        <w:tab/>
      </w:r>
      <w:r>
        <w:rPr>
          <w:rFonts w:ascii="Century Gothic" w:hAnsi="Century Gothic"/>
          <w:sz w:val="20"/>
          <w:szCs w:val="20"/>
        </w:rPr>
        <w:tab/>
        <w:t>________</w:t>
      </w:r>
    </w:p>
    <w:p w:rsidR="00533AD5" w:rsidRDefault="00533AD5" w:rsidP="00533AD5">
      <w:pPr>
        <w:pStyle w:val="ListParagraph"/>
        <w:spacing w:after="0" w:line="240" w:lineRule="auto"/>
        <w:ind w:left="1080"/>
        <w:rPr>
          <w:rFonts w:ascii="Century Gothic" w:hAnsi="Century Gothic"/>
          <w:sz w:val="20"/>
          <w:szCs w:val="20"/>
        </w:rPr>
      </w:pPr>
      <w:r>
        <w:rPr>
          <w:rFonts w:ascii="Century Gothic" w:hAnsi="Century Gothic"/>
          <w:sz w:val="20"/>
          <w:szCs w:val="20"/>
        </w:rPr>
        <w:t>Tabl</w:t>
      </w:r>
      <w:r w:rsidR="00986B84">
        <w:rPr>
          <w:rFonts w:ascii="Century Gothic" w:hAnsi="Century Gothic"/>
          <w:sz w:val="20"/>
          <w:szCs w:val="20"/>
        </w:rPr>
        <w:t>es 6’ rectangle (1 to 2)</w:t>
      </w:r>
      <w:r w:rsidR="00986B84">
        <w:rPr>
          <w:rFonts w:ascii="Century Gothic" w:hAnsi="Century Gothic"/>
          <w:sz w:val="20"/>
          <w:szCs w:val="20"/>
        </w:rPr>
        <w:tab/>
        <w:t xml:space="preserve">$     </w:t>
      </w:r>
      <w:r>
        <w:rPr>
          <w:rFonts w:ascii="Century Gothic" w:hAnsi="Century Gothic"/>
          <w:sz w:val="20"/>
          <w:szCs w:val="20"/>
        </w:rPr>
        <w:t>6.00 each per day</w:t>
      </w:r>
      <w:r>
        <w:rPr>
          <w:rFonts w:ascii="Century Gothic" w:hAnsi="Century Gothic"/>
          <w:sz w:val="20"/>
          <w:szCs w:val="20"/>
        </w:rPr>
        <w:tab/>
      </w:r>
      <w:r>
        <w:rPr>
          <w:rFonts w:ascii="Century Gothic" w:hAnsi="Century Gothic"/>
          <w:sz w:val="20"/>
          <w:szCs w:val="20"/>
        </w:rPr>
        <w:tab/>
        <w:t>________</w:t>
      </w:r>
    </w:p>
    <w:p w:rsidR="00533AD5" w:rsidRDefault="00986B84" w:rsidP="00533AD5">
      <w:pPr>
        <w:pStyle w:val="ListParagraph"/>
        <w:spacing w:after="0" w:line="240" w:lineRule="auto"/>
        <w:ind w:left="1080"/>
        <w:rPr>
          <w:rFonts w:ascii="Century Gothic" w:hAnsi="Century Gothic"/>
          <w:sz w:val="20"/>
          <w:szCs w:val="20"/>
        </w:rPr>
      </w:pPr>
      <w:r>
        <w:rPr>
          <w:rFonts w:ascii="Century Gothic" w:hAnsi="Century Gothic"/>
          <w:sz w:val="20"/>
          <w:szCs w:val="20"/>
        </w:rPr>
        <w:t xml:space="preserve">Tables 8’ rectangle (1) </w:t>
      </w:r>
      <w:r>
        <w:rPr>
          <w:rFonts w:ascii="Century Gothic" w:hAnsi="Century Gothic"/>
          <w:sz w:val="20"/>
          <w:szCs w:val="20"/>
        </w:rPr>
        <w:tab/>
      </w:r>
      <w:r>
        <w:rPr>
          <w:rFonts w:ascii="Century Gothic" w:hAnsi="Century Gothic"/>
          <w:sz w:val="20"/>
          <w:szCs w:val="20"/>
        </w:rPr>
        <w:tab/>
        <w:t xml:space="preserve">$    </w:t>
      </w:r>
      <w:r w:rsidR="00533AD5">
        <w:rPr>
          <w:rFonts w:ascii="Century Gothic" w:hAnsi="Century Gothic"/>
          <w:sz w:val="20"/>
          <w:szCs w:val="20"/>
        </w:rPr>
        <w:t xml:space="preserve"> 6.00 each per day</w:t>
      </w:r>
      <w:r w:rsidR="00533AD5">
        <w:rPr>
          <w:rFonts w:ascii="Century Gothic" w:hAnsi="Century Gothic"/>
          <w:sz w:val="20"/>
          <w:szCs w:val="20"/>
        </w:rPr>
        <w:tab/>
      </w:r>
      <w:r w:rsidR="00533AD5">
        <w:rPr>
          <w:rFonts w:ascii="Century Gothic" w:hAnsi="Century Gothic"/>
          <w:sz w:val="20"/>
          <w:szCs w:val="20"/>
        </w:rPr>
        <w:tab/>
        <w:t>________</w:t>
      </w:r>
    </w:p>
    <w:p w:rsidR="00533AD5" w:rsidRDefault="00986B84" w:rsidP="00533AD5">
      <w:pPr>
        <w:pStyle w:val="ListParagraph"/>
        <w:spacing w:after="0" w:line="240" w:lineRule="auto"/>
        <w:ind w:left="1080"/>
        <w:rPr>
          <w:rFonts w:ascii="Century Gothic" w:hAnsi="Century Gothic"/>
          <w:sz w:val="20"/>
          <w:szCs w:val="20"/>
        </w:rPr>
      </w:pPr>
      <w:r>
        <w:rPr>
          <w:rFonts w:ascii="Century Gothic" w:hAnsi="Century Gothic"/>
          <w:sz w:val="20"/>
          <w:szCs w:val="20"/>
        </w:rPr>
        <w:t>Bistro Tables (1 to 8)</w:t>
      </w:r>
      <w:r>
        <w:rPr>
          <w:rFonts w:ascii="Century Gothic" w:hAnsi="Century Gothic"/>
          <w:sz w:val="20"/>
          <w:szCs w:val="20"/>
        </w:rPr>
        <w:tab/>
      </w:r>
      <w:r>
        <w:rPr>
          <w:rFonts w:ascii="Century Gothic" w:hAnsi="Century Gothic"/>
          <w:sz w:val="20"/>
          <w:szCs w:val="20"/>
        </w:rPr>
        <w:tab/>
        <w:t>$     6.00</w:t>
      </w:r>
      <w:r w:rsidR="00533AD5">
        <w:rPr>
          <w:rFonts w:ascii="Century Gothic" w:hAnsi="Century Gothic"/>
          <w:sz w:val="20"/>
          <w:szCs w:val="20"/>
        </w:rPr>
        <w:t xml:space="preserve"> each per day</w:t>
      </w:r>
      <w:r w:rsidR="00533AD5">
        <w:rPr>
          <w:rFonts w:ascii="Century Gothic" w:hAnsi="Century Gothic"/>
          <w:sz w:val="20"/>
          <w:szCs w:val="20"/>
        </w:rPr>
        <w:tab/>
      </w:r>
      <w:r w:rsidR="00533AD5">
        <w:rPr>
          <w:rFonts w:ascii="Century Gothic" w:hAnsi="Century Gothic"/>
          <w:sz w:val="20"/>
          <w:szCs w:val="20"/>
        </w:rPr>
        <w:tab/>
        <w:t>________</w:t>
      </w:r>
    </w:p>
    <w:p w:rsidR="00533AD5" w:rsidRDefault="00533AD5" w:rsidP="00085AC1">
      <w:pPr>
        <w:spacing w:after="0"/>
        <w:rPr>
          <w:rFonts w:ascii="Century Gothic" w:hAnsi="Century Gothic"/>
          <w:sz w:val="20"/>
          <w:szCs w:val="20"/>
        </w:rPr>
      </w:pPr>
    </w:p>
    <w:p w:rsidR="00533AD5" w:rsidRDefault="00533AD5" w:rsidP="00085AC1">
      <w:pPr>
        <w:spacing w:after="0"/>
        <w:rPr>
          <w:rFonts w:ascii="Century Gothic" w:hAnsi="Century Gothic"/>
          <w:sz w:val="20"/>
          <w:szCs w:val="20"/>
        </w:rPr>
      </w:pPr>
    </w:p>
    <w:p w:rsidR="0027040F" w:rsidRPr="0027040F" w:rsidRDefault="0027040F" w:rsidP="0027040F">
      <w:pPr>
        <w:spacing w:after="0" w:line="240" w:lineRule="auto"/>
        <w:rPr>
          <w:rFonts w:ascii="Century Gothic" w:hAnsi="Century Gothic"/>
          <w:sz w:val="20"/>
          <w:szCs w:val="20"/>
        </w:rPr>
      </w:pPr>
      <w:r w:rsidRPr="0027040F">
        <w:rPr>
          <w:rFonts w:ascii="Century Gothic" w:hAnsi="Century Gothic"/>
          <w:sz w:val="20"/>
          <w:szCs w:val="20"/>
        </w:rPr>
        <w:t>_______________________________________, the Lessee, agrees to rent Historic Avenel in order to host ________________________________ for approximately ___________ gu</w:t>
      </w:r>
      <w:r>
        <w:rPr>
          <w:rFonts w:ascii="Century Gothic" w:hAnsi="Century Gothic"/>
          <w:sz w:val="20"/>
          <w:szCs w:val="20"/>
        </w:rPr>
        <w:t>ests, on the terms listed above</w:t>
      </w:r>
      <w:r w:rsidRPr="0027040F">
        <w:rPr>
          <w:rFonts w:ascii="Century Gothic" w:hAnsi="Century Gothic"/>
          <w:sz w:val="20"/>
          <w:szCs w:val="20"/>
        </w:rPr>
        <w:t xml:space="preserve"> on the following date(s) ______________________________.</w:t>
      </w:r>
    </w:p>
    <w:p w:rsidR="0027040F" w:rsidRDefault="0027040F" w:rsidP="0027040F">
      <w:pPr>
        <w:pStyle w:val="ListParagraph"/>
        <w:spacing w:after="0" w:line="240" w:lineRule="auto"/>
        <w:ind w:left="1080"/>
        <w:rPr>
          <w:rFonts w:ascii="Century Gothic" w:hAnsi="Century Gothic"/>
          <w:sz w:val="20"/>
          <w:szCs w:val="20"/>
        </w:rPr>
      </w:pPr>
    </w:p>
    <w:p w:rsidR="0027040F" w:rsidRDefault="0027040F" w:rsidP="0027040F">
      <w:pPr>
        <w:pStyle w:val="ListParagraph"/>
        <w:spacing w:after="0" w:line="240" w:lineRule="auto"/>
        <w:ind w:left="1080"/>
        <w:rPr>
          <w:rFonts w:ascii="Century Gothic" w:hAnsi="Century Gothic"/>
          <w:sz w:val="20"/>
          <w:szCs w:val="20"/>
        </w:rPr>
      </w:pPr>
      <w:r>
        <w:rPr>
          <w:rFonts w:ascii="Century Gothic" w:hAnsi="Century Gothic"/>
          <w:sz w:val="20"/>
          <w:szCs w:val="20"/>
        </w:rPr>
        <w:t xml:space="preserve">Total Amount for Use: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________________</w:t>
      </w:r>
    </w:p>
    <w:p w:rsidR="0027040F" w:rsidRDefault="00482E20" w:rsidP="0027040F">
      <w:pPr>
        <w:pStyle w:val="ListParagraph"/>
        <w:spacing w:after="0" w:line="240" w:lineRule="auto"/>
        <w:ind w:left="1080"/>
        <w:rPr>
          <w:rFonts w:ascii="Century Gothic" w:hAnsi="Century Gothic"/>
          <w:sz w:val="20"/>
          <w:szCs w:val="20"/>
        </w:rPr>
      </w:pPr>
      <w:r>
        <w:rPr>
          <w:rFonts w:ascii="Century Gothic" w:hAnsi="Century Gothic"/>
          <w:sz w:val="20"/>
          <w:szCs w:val="20"/>
        </w:rPr>
        <w:t xml:space="preserve">Security </w:t>
      </w:r>
      <w:r w:rsidR="0027040F">
        <w:rPr>
          <w:rFonts w:ascii="Century Gothic" w:hAnsi="Century Gothic"/>
          <w:sz w:val="20"/>
          <w:szCs w:val="20"/>
        </w:rPr>
        <w:t>Deposit with signed contract:</w:t>
      </w:r>
      <w:r w:rsidR="0027040F">
        <w:rPr>
          <w:rFonts w:ascii="Century Gothic" w:hAnsi="Century Gothic"/>
          <w:sz w:val="20"/>
          <w:szCs w:val="20"/>
        </w:rPr>
        <w:tab/>
        <w:t>________________</w:t>
      </w:r>
    </w:p>
    <w:p w:rsidR="00177367" w:rsidRDefault="00177367" w:rsidP="0027040F">
      <w:pPr>
        <w:pStyle w:val="ListParagraph"/>
        <w:spacing w:after="0" w:line="240" w:lineRule="auto"/>
        <w:ind w:left="1080"/>
        <w:rPr>
          <w:rFonts w:ascii="Century Gothic" w:hAnsi="Century Gothic"/>
          <w:sz w:val="20"/>
          <w:szCs w:val="20"/>
        </w:rPr>
      </w:pPr>
      <w:r>
        <w:rPr>
          <w:rFonts w:ascii="Century Gothic" w:hAnsi="Century Gothic"/>
          <w:sz w:val="20"/>
          <w:szCs w:val="20"/>
        </w:rPr>
        <w:t xml:space="preserve">Initial Payment </w:t>
      </w:r>
      <w:r w:rsidR="00180A07">
        <w:rPr>
          <w:rFonts w:ascii="Century Gothic" w:hAnsi="Century Gothic"/>
          <w:sz w:val="20"/>
          <w:szCs w:val="20"/>
        </w:rPr>
        <w:t>25</w:t>
      </w: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________________</w:t>
      </w:r>
    </w:p>
    <w:p w:rsidR="0027040F" w:rsidRDefault="0027040F" w:rsidP="0027040F">
      <w:pPr>
        <w:pStyle w:val="ListParagraph"/>
        <w:spacing w:after="0" w:line="240" w:lineRule="auto"/>
        <w:ind w:left="1080"/>
        <w:rPr>
          <w:rFonts w:ascii="Century Gothic" w:hAnsi="Century Gothic"/>
          <w:sz w:val="20"/>
          <w:szCs w:val="20"/>
        </w:rPr>
      </w:pPr>
      <w:r>
        <w:rPr>
          <w:rFonts w:ascii="Century Gothic" w:hAnsi="Century Gothic"/>
          <w:sz w:val="20"/>
          <w:szCs w:val="20"/>
        </w:rPr>
        <w:t>Balance due one week before event:</w:t>
      </w:r>
      <w:r>
        <w:rPr>
          <w:rFonts w:ascii="Century Gothic" w:hAnsi="Century Gothic"/>
          <w:sz w:val="20"/>
          <w:szCs w:val="20"/>
        </w:rPr>
        <w:tab/>
        <w:t>________________</w:t>
      </w:r>
    </w:p>
    <w:p w:rsidR="0027040F" w:rsidRDefault="0027040F" w:rsidP="0027040F">
      <w:pPr>
        <w:pStyle w:val="ListParagraph"/>
        <w:spacing w:after="0" w:line="240" w:lineRule="auto"/>
        <w:ind w:left="1080"/>
        <w:rPr>
          <w:rFonts w:ascii="Century Gothic" w:hAnsi="Century Gothic"/>
          <w:sz w:val="20"/>
          <w:szCs w:val="20"/>
        </w:rPr>
      </w:pPr>
    </w:p>
    <w:p w:rsidR="0027040F" w:rsidRDefault="0027040F" w:rsidP="0027040F">
      <w:pPr>
        <w:pStyle w:val="ListParagraph"/>
        <w:spacing w:after="0" w:line="240" w:lineRule="auto"/>
        <w:ind w:left="1080"/>
        <w:rPr>
          <w:rFonts w:ascii="Century Gothic" w:hAnsi="Century Gothic"/>
          <w:b/>
          <w:sz w:val="24"/>
          <w:szCs w:val="24"/>
        </w:rPr>
      </w:pPr>
      <w:r>
        <w:rPr>
          <w:rFonts w:ascii="Century Gothic" w:hAnsi="Century Gothic"/>
          <w:b/>
          <w:sz w:val="24"/>
          <w:szCs w:val="24"/>
        </w:rPr>
        <w:t xml:space="preserve">                                                CONTRACT</w:t>
      </w:r>
    </w:p>
    <w:p w:rsidR="0027040F" w:rsidRDefault="0027040F" w:rsidP="0027040F">
      <w:pPr>
        <w:pStyle w:val="ListParagraph"/>
        <w:spacing w:after="0" w:line="240" w:lineRule="auto"/>
        <w:ind w:left="1080"/>
        <w:rPr>
          <w:rFonts w:ascii="Century Gothic" w:hAnsi="Century Gothic"/>
          <w:b/>
          <w:sz w:val="24"/>
          <w:szCs w:val="24"/>
        </w:rPr>
      </w:pPr>
    </w:p>
    <w:p w:rsidR="0027040F" w:rsidRPr="0027040F" w:rsidRDefault="0027040F" w:rsidP="0027040F">
      <w:pPr>
        <w:spacing w:after="0" w:line="240" w:lineRule="auto"/>
        <w:rPr>
          <w:rFonts w:ascii="Century Gothic" w:hAnsi="Century Gothic"/>
          <w:sz w:val="20"/>
          <w:szCs w:val="20"/>
        </w:rPr>
      </w:pPr>
      <w:r w:rsidRPr="0027040F">
        <w:rPr>
          <w:rFonts w:ascii="Century Gothic" w:hAnsi="Century Gothic"/>
          <w:b/>
          <w:sz w:val="20"/>
          <w:szCs w:val="20"/>
        </w:rPr>
        <w:t>STANDARD TERMS AND CONDITIONS PERTAINING TO MEETINGS OR OTHER SIMILAR PRIVATE FUNCTIONS HELD</w:t>
      </w:r>
    </w:p>
    <w:p w:rsidR="0027040F" w:rsidRDefault="0027040F" w:rsidP="0027040F">
      <w:pPr>
        <w:spacing w:after="0" w:line="240" w:lineRule="auto"/>
        <w:ind w:left="720"/>
        <w:rPr>
          <w:rFonts w:ascii="Century Gothic" w:hAnsi="Century Gothic"/>
          <w:sz w:val="20"/>
          <w:szCs w:val="20"/>
        </w:rPr>
      </w:pPr>
    </w:p>
    <w:p w:rsidR="0027040F" w:rsidRDefault="0027040F" w:rsidP="0027040F">
      <w:pPr>
        <w:spacing w:after="0" w:line="240" w:lineRule="auto"/>
        <w:rPr>
          <w:rFonts w:ascii="Century Gothic" w:hAnsi="Century Gothic"/>
          <w:sz w:val="20"/>
          <w:szCs w:val="20"/>
        </w:rPr>
      </w:pPr>
      <w:r>
        <w:rPr>
          <w:rFonts w:ascii="Century Gothic" w:hAnsi="Century Gothic"/>
          <w:sz w:val="20"/>
          <w:szCs w:val="20"/>
        </w:rPr>
        <w:t>Lessee agrees to abide by the following rules, regulations and conditions of the Avenel Foundation.</w:t>
      </w:r>
    </w:p>
    <w:p w:rsidR="0027040F" w:rsidRDefault="0027040F" w:rsidP="0027040F">
      <w:pPr>
        <w:spacing w:after="0" w:line="240" w:lineRule="auto"/>
        <w:ind w:left="1080"/>
        <w:rPr>
          <w:rFonts w:ascii="Century Gothic" w:hAnsi="Century Gothic"/>
          <w:sz w:val="20"/>
          <w:szCs w:val="20"/>
        </w:rPr>
      </w:pPr>
    </w:p>
    <w:p w:rsidR="0027040F" w:rsidRDefault="0027040F" w:rsidP="0027040F">
      <w:pPr>
        <w:spacing w:after="0" w:line="240" w:lineRule="auto"/>
        <w:rPr>
          <w:rFonts w:ascii="Century Gothic" w:hAnsi="Century Gothic"/>
          <w:sz w:val="20"/>
          <w:szCs w:val="20"/>
        </w:rPr>
      </w:pPr>
      <w:r>
        <w:rPr>
          <w:rFonts w:ascii="Century Gothic" w:hAnsi="Century Gothic"/>
          <w:b/>
          <w:sz w:val="20"/>
          <w:szCs w:val="20"/>
          <w:u w:val="single"/>
        </w:rPr>
        <w:t>Definitions:</w:t>
      </w:r>
      <w:r>
        <w:rPr>
          <w:rFonts w:ascii="Century Gothic" w:hAnsi="Century Gothic"/>
          <w:sz w:val="20"/>
          <w:szCs w:val="20"/>
        </w:rPr>
        <w:tab/>
        <w:t xml:space="preserve">    As used herein, the following terms shall have the following meanings:</w:t>
      </w:r>
    </w:p>
    <w:p w:rsidR="0027040F" w:rsidRDefault="0027040F" w:rsidP="00177367">
      <w:pPr>
        <w:spacing w:after="0" w:line="240" w:lineRule="auto"/>
        <w:rPr>
          <w:rFonts w:ascii="Century Gothic" w:hAnsi="Century Gothic"/>
          <w:sz w:val="20"/>
          <w:szCs w:val="20"/>
        </w:rPr>
      </w:pPr>
      <w:r w:rsidRPr="00177367">
        <w:rPr>
          <w:rFonts w:ascii="Century Gothic" w:hAnsi="Century Gothic"/>
          <w:b/>
          <w:sz w:val="20"/>
          <w:szCs w:val="20"/>
        </w:rPr>
        <w:t>EVENT</w:t>
      </w:r>
      <w:r w:rsidR="00177367" w:rsidRPr="00177367">
        <w:rPr>
          <w:rFonts w:ascii="Century Gothic" w:hAnsi="Century Gothic"/>
          <w:b/>
          <w:sz w:val="20"/>
          <w:szCs w:val="20"/>
        </w:rPr>
        <w:t xml:space="preserve"> </w:t>
      </w:r>
      <w:r w:rsidRPr="00177367">
        <w:rPr>
          <w:rFonts w:ascii="Century Gothic" w:hAnsi="Century Gothic"/>
          <w:b/>
          <w:sz w:val="20"/>
          <w:szCs w:val="20"/>
        </w:rPr>
        <w:t>–</w:t>
      </w:r>
      <w:r>
        <w:rPr>
          <w:rFonts w:ascii="Century Gothic" w:hAnsi="Century Gothic"/>
          <w:sz w:val="20"/>
          <w:szCs w:val="20"/>
        </w:rPr>
        <w:t xml:space="preserve"> the banquet, reception, meeting or other private gathering serving the subject of this agreement.</w:t>
      </w:r>
    </w:p>
    <w:p w:rsidR="0027040F" w:rsidRDefault="0027040F" w:rsidP="00177367">
      <w:pPr>
        <w:spacing w:after="0" w:line="240" w:lineRule="auto"/>
        <w:rPr>
          <w:rFonts w:ascii="Century Gothic" w:hAnsi="Century Gothic"/>
          <w:sz w:val="20"/>
          <w:szCs w:val="20"/>
        </w:rPr>
      </w:pPr>
      <w:r w:rsidRPr="00177367">
        <w:rPr>
          <w:rFonts w:ascii="Century Gothic" w:hAnsi="Century Gothic"/>
          <w:b/>
          <w:sz w:val="20"/>
          <w:szCs w:val="20"/>
        </w:rPr>
        <w:t>AVENEL -</w:t>
      </w:r>
      <w:r w:rsidR="00177367">
        <w:rPr>
          <w:rFonts w:ascii="Century Gothic" w:hAnsi="Century Gothic"/>
          <w:b/>
          <w:sz w:val="20"/>
          <w:szCs w:val="20"/>
          <w:u w:val="single"/>
        </w:rPr>
        <w:t xml:space="preserve"> </w:t>
      </w:r>
      <w:r>
        <w:rPr>
          <w:rFonts w:ascii="Century Gothic" w:hAnsi="Century Gothic"/>
          <w:sz w:val="20"/>
          <w:szCs w:val="20"/>
        </w:rPr>
        <w:t>the house and/or grounds</w:t>
      </w:r>
    </w:p>
    <w:p w:rsidR="0027040F" w:rsidRDefault="0027040F" w:rsidP="00177367">
      <w:pPr>
        <w:spacing w:after="0" w:line="240" w:lineRule="auto"/>
        <w:rPr>
          <w:rFonts w:ascii="Century Gothic" w:hAnsi="Century Gothic"/>
          <w:sz w:val="20"/>
          <w:szCs w:val="20"/>
        </w:rPr>
      </w:pPr>
      <w:r w:rsidRPr="00177367">
        <w:rPr>
          <w:rFonts w:ascii="Century Gothic" w:hAnsi="Century Gothic"/>
          <w:b/>
          <w:sz w:val="20"/>
          <w:szCs w:val="20"/>
        </w:rPr>
        <w:t>LESSEE -</w:t>
      </w:r>
      <w:r w:rsidR="00177367">
        <w:rPr>
          <w:rFonts w:ascii="Century Gothic" w:hAnsi="Century Gothic"/>
          <w:sz w:val="20"/>
          <w:szCs w:val="20"/>
        </w:rPr>
        <w:t xml:space="preserve"> </w:t>
      </w:r>
      <w:r>
        <w:rPr>
          <w:rFonts w:ascii="Century Gothic" w:hAnsi="Century Gothic"/>
          <w:sz w:val="20"/>
          <w:szCs w:val="20"/>
        </w:rPr>
        <w:t>the person(s), corporation, entity, organization or association contracting with The Avenel Foundation for the Event to be held on our property, including any of its agents or representatives.</w:t>
      </w:r>
    </w:p>
    <w:p w:rsidR="0027040F" w:rsidRDefault="0027040F" w:rsidP="0027040F">
      <w:pPr>
        <w:spacing w:after="0" w:line="240" w:lineRule="auto"/>
        <w:ind w:left="1080"/>
        <w:rPr>
          <w:rFonts w:ascii="Century Gothic" w:hAnsi="Century Gothic"/>
          <w:sz w:val="20"/>
          <w:szCs w:val="20"/>
        </w:rPr>
      </w:pPr>
    </w:p>
    <w:p w:rsidR="0027040F" w:rsidRPr="00177367" w:rsidRDefault="0027040F" w:rsidP="00177367">
      <w:pPr>
        <w:pStyle w:val="ListParagraph"/>
        <w:numPr>
          <w:ilvl w:val="0"/>
          <w:numId w:val="3"/>
        </w:numPr>
        <w:spacing w:after="0" w:line="240" w:lineRule="auto"/>
        <w:rPr>
          <w:rFonts w:ascii="Century Gothic" w:hAnsi="Century Gothic"/>
          <w:sz w:val="20"/>
          <w:szCs w:val="20"/>
        </w:rPr>
      </w:pPr>
      <w:r w:rsidRPr="00177367">
        <w:rPr>
          <w:rFonts w:ascii="Century Gothic" w:hAnsi="Century Gothic"/>
          <w:sz w:val="20"/>
          <w:szCs w:val="20"/>
        </w:rPr>
        <w:t>Capacities (not including halls and porch):</w:t>
      </w:r>
    </w:p>
    <w:p w:rsidR="0027040F" w:rsidRDefault="00180A07" w:rsidP="0027040F">
      <w:pPr>
        <w:pStyle w:val="ListParagraph"/>
        <w:spacing w:after="0" w:line="240" w:lineRule="auto"/>
        <w:ind w:left="1440"/>
        <w:rPr>
          <w:rFonts w:ascii="Century Gothic" w:hAnsi="Century Gothic"/>
          <w:sz w:val="20"/>
          <w:szCs w:val="20"/>
        </w:rPr>
      </w:pPr>
      <w:r>
        <w:rPr>
          <w:rFonts w:ascii="Century Gothic" w:hAnsi="Century Gothic"/>
          <w:sz w:val="20"/>
          <w:szCs w:val="20"/>
        </w:rPr>
        <w:t xml:space="preserve">Indoor functions </w:t>
      </w:r>
      <w:r w:rsidR="0027040F">
        <w:rPr>
          <w:rFonts w:ascii="Century Gothic" w:hAnsi="Century Gothic"/>
          <w:sz w:val="20"/>
          <w:szCs w:val="20"/>
        </w:rPr>
        <w:t>……………</w:t>
      </w:r>
      <w:r>
        <w:rPr>
          <w:rFonts w:ascii="Century Gothic" w:hAnsi="Century Gothic"/>
          <w:sz w:val="20"/>
          <w:szCs w:val="20"/>
        </w:rPr>
        <w:t>………….2</w:t>
      </w:r>
      <w:r w:rsidR="0027040F">
        <w:rPr>
          <w:rFonts w:ascii="Century Gothic" w:hAnsi="Century Gothic"/>
          <w:sz w:val="20"/>
          <w:szCs w:val="20"/>
        </w:rPr>
        <w:t>00</w:t>
      </w:r>
    </w:p>
    <w:p w:rsidR="0027040F" w:rsidRDefault="0027040F" w:rsidP="0027040F">
      <w:pPr>
        <w:pStyle w:val="ListParagraph"/>
        <w:spacing w:after="0" w:line="240" w:lineRule="auto"/>
        <w:ind w:left="1440"/>
        <w:rPr>
          <w:rFonts w:ascii="Century Gothic" w:hAnsi="Century Gothic"/>
          <w:sz w:val="20"/>
          <w:szCs w:val="20"/>
        </w:rPr>
      </w:pPr>
      <w:r>
        <w:rPr>
          <w:rFonts w:ascii="Century Gothic" w:hAnsi="Century Gothic"/>
          <w:sz w:val="20"/>
          <w:szCs w:val="20"/>
        </w:rPr>
        <w:t>Indoor functions</w:t>
      </w:r>
      <w:r w:rsidR="00180A07">
        <w:rPr>
          <w:rFonts w:ascii="Century Gothic" w:hAnsi="Century Gothic"/>
          <w:sz w:val="20"/>
          <w:szCs w:val="20"/>
        </w:rPr>
        <w:t xml:space="preserve"> seated</w:t>
      </w:r>
      <w:r>
        <w:rPr>
          <w:rFonts w:ascii="Century Gothic" w:hAnsi="Century Gothic"/>
          <w:sz w:val="20"/>
          <w:szCs w:val="20"/>
        </w:rPr>
        <w:t xml:space="preserve"> </w:t>
      </w:r>
      <w:r w:rsidR="00180A07">
        <w:rPr>
          <w:rFonts w:ascii="Century Gothic" w:hAnsi="Century Gothic"/>
          <w:sz w:val="20"/>
          <w:szCs w:val="20"/>
        </w:rPr>
        <w:t>…………</w:t>
      </w:r>
      <w:r w:rsidR="00BE27C4">
        <w:rPr>
          <w:rFonts w:ascii="Century Gothic" w:hAnsi="Century Gothic"/>
          <w:sz w:val="20"/>
          <w:szCs w:val="20"/>
        </w:rPr>
        <w:t>…..  84</w:t>
      </w:r>
    </w:p>
    <w:p w:rsidR="0027040F" w:rsidRDefault="0027040F" w:rsidP="0027040F">
      <w:pPr>
        <w:pStyle w:val="ListParagraph"/>
        <w:spacing w:after="0" w:line="240" w:lineRule="auto"/>
        <w:ind w:left="1440"/>
        <w:rPr>
          <w:rFonts w:ascii="Century Gothic" w:hAnsi="Century Gothic"/>
          <w:sz w:val="20"/>
          <w:szCs w:val="20"/>
        </w:rPr>
      </w:pPr>
      <w:r>
        <w:rPr>
          <w:rFonts w:ascii="Century Gothic" w:hAnsi="Century Gothic"/>
          <w:sz w:val="20"/>
          <w:szCs w:val="20"/>
        </w:rPr>
        <w:t>Use of porches</w:t>
      </w:r>
      <w:r w:rsidR="00180A07">
        <w:rPr>
          <w:rFonts w:ascii="Century Gothic" w:hAnsi="Century Gothic"/>
          <w:sz w:val="20"/>
          <w:szCs w:val="20"/>
        </w:rPr>
        <w:t xml:space="preserve"> and grounds ……….3</w:t>
      </w:r>
      <w:r>
        <w:rPr>
          <w:rFonts w:ascii="Century Gothic" w:hAnsi="Century Gothic"/>
          <w:sz w:val="20"/>
          <w:szCs w:val="20"/>
        </w:rPr>
        <w:t>00</w:t>
      </w:r>
    </w:p>
    <w:p w:rsidR="00177367" w:rsidRDefault="00177367" w:rsidP="00177367">
      <w:pPr>
        <w:spacing w:after="0" w:line="240" w:lineRule="auto"/>
        <w:rPr>
          <w:rFonts w:ascii="Century Gothic" w:hAnsi="Century Gothic"/>
          <w:sz w:val="20"/>
          <w:szCs w:val="20"/>
        </w:rPr>
      </w:pPr>
    </w:p>
    <w:p w:rsidR="00177367" w:rsidRDefault="00177367" w:rsidP="00177367">
      <w:pPr>
        <w:spacing w:after="0" w:line="240" w:lineRule="auto"/>
        <w:rPr>
          <w:rFonts w:ascii="Century Gothic" w:hAnsi="Century Gothic"/>
          <w:sz w:val="20"/>
          <w:szCs w:val="20"/>
        </w:rPr>
      </w:pPr>
    </w:p>
    <w:p w:rsidR="00177367" w:rsidRDefault="00177367" w:rsidP="00177367">
      <w:pPr>
        <w:spacing w:after="0" w:line="240" w:lineRule="auto"/>
        <w:rPr>
          <w:rFonts w:ascii="Century Gothic" w:hAnsi="Century Gothic"/>
          <w:sz w:val="20"/>
          <w:szCs w:val="20"/>
        </w:rPr>
      </w:pPr>
    </w:p>
    <w:p w:rsidR="00177367" w:rsidRDefault="00177367" w:rsidP="00177367">
      <w:pPr>
        <w:pStyle w:val="ListParagraph"/>
        <w:numPr>
          <w:ilvl w:val="0"/>
          <w:numId w:val="3"/>
        </w:numPr>
        <w:spacing w:after="0" w:line="240" w:lineRule="auto"/>
        <w:rPr>
          <w:rFonts w:ascii="Century Gothic" w:hAnsi="Century Gothic"/>
          <w:b/>
          <w:i/>
          <w:sz w:val="20"/>
          <w:szCs w:val="20"/>
        </w:rPr>
      </w:pPr>
      <w:r w:rsidRPr="00AE2470">
        <w:rPr>
          <w:rFonts w:ascii="Century Gothic" w:hAnsi="Century Gothic"/>
          <w:sz w:val="20"/>
          <w:szCs w:val="20"/>
        </w:rPr>
        <w:lastRenderedPageBreak/>
        <w:t xml:space="preserve">Security Deposit – The Avenel Foundation requires a security deposit </w:t>
      </w:r>
      <w:r>
        <w:rPr>
          <w:rFonts w:ascii="Century Gothic" w:hAnsi="Century Gothic"/>
          <w:sz w:val="20"/>
          <w:szCs w:val="20"/>
        </w:rPr>
        <w:t xml:space="preserve">of $200 due at the time of the initial payment with signed contract. A post event inspection will be conducted and lessee will be notified of any damage and cost to repair or replace. If there is no damage upon inspection, the $200 deposit will be returned. </w:t>
      </w:r>
      <w:r w:rsidRPr="00EE6B08">
        <w:rPr>
          <w:rFonts w:ascii="Century Gothic" w:hAnsi="Century Gothic"/>
          <w:b/>
          <w:i/>
          <w:sz w:val="20"/>
          <w:szCs w:val="20"/>
        </w:rPr>
        <w:t xml:space="preserve">The deposit may also be retained if Avenel is left </w:t>
      </w:r>
      <w:r w:rsidR="00243C94">
        <w:rPr>
          <w:rFonts w:ascii="Century Gothic" w:hAnsi="Century Gothic"/>
          <w:b/>
          <w:i/>
          <w:sz w:val="20"/>
          <w:szCs w:val="20"/>
        </w:rPr>
        <w:t>unclean</w:t>
      </w:r>
      <w:r w:rsidRPr="00EE6B08">
        <w:rPr>
          <w:rFonts w:ascii="Century Gothic" w:hAnsi="Century Gothic"/>
          <w:b/>
          <w:i/>
          <w:sz w:val="20"/>
          <w:szCs w:val="20"/>
        </w:rPr>
        <w:t xml:space="preserve"> to offset the extra cleaning expenses. </w:t>
      </w:r>
    </w:p>
    <w:p w:rsidR="00177367" w:rsidRPr="00EE6B08" w:rsidRDefault="00177367" w:rsidP="00177367">
      <w:pPr>
        <w:pStyle w:val="ListParagraph"/>
        <w:spacing w:after="0" w:line="240" w:lineRule="auto"/>
        <w:rPr>
          <w:rFonts w:ascii="Century Gothic" w:hAnsi="Century Gothic"/>
          <w:b/>
          <w:i/>
          <w:sz w:val="20"/>
          <w:szCs w:val="20"/>
        </w:rPr>
      </w:pPr>
    </w:p>
    <w:p w:rsidR="00177367" w:rsidRDefault="00177367" w:rsidP="00177367">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Payment:</w:t>
      </w:r>
    </w:p>
    <w:p w:rsidR="00177367" w:rsidRDefault="00BE27C4" w:rsidP="00177367">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 xml:space="preserve">Once a </w:t>
      </w:r>
      <w:r w:rsidR="00177367">
        <w:rPr>
          <w:rFonts w:ascii="Century Gothic" w:hAnsi="Century Gothic"/>
          <w:sz w:val="20"/>
          <w:szCs w:val="20"/>
        </w:rPr>
        <w:t xml:space="preserve">Contract is executed the Lessee shall pay </w:t>
      </w:r>
      <w:r w:rsidR="00180A07">
        <w:rPr>
          <w:rFonts w:ascii="Century Gothic" w:hAnsi="Century Gothic"/>
          <w:sz w:val="20"/>
          <w:szCs w:val="20"/>
        </w:rPr>
        <w:t>twenty-five</w:t>
      </w:r>
      <w:r w:rsidR="00177367">
        <w:rPr>
          <w:rFonts w:ascii="Century Gothic" w:hAnsi="Century Gothic"/>
          <w:sz w:val="20"/>
          <w:szCs w:val="20"/>
        </w:rPr>
        <w:t xml:space="preserve"> percent (</w:t>
      </w:r>
      <w:r w:rsidR="00180A07">
        <w:rPr>
          <w:rFonts w:ascii="Century Gothic" w:hAnsi="Century Gothic"/>
          <w:sz w:val="20"/>
          <w:szCs w:val="20"/>
        </w:rPr>
        <w:t>25</w:t>
      </w:r>
      <w:r w:rsidR="00177367">
        <w:rPr>
          <w:rFonts w:ascii="Century Gothic" w:hAnsi="Century Gothic"/>
          <w:sz w:val="20"/>
          <w:szCs w:val="20"/>
        </w:rPr>
        <w:t>%) of the total amount along with the security deposit at the time of the execution of the contract (“Initial Payment”)</w:t>
      </w:r>
      <w:r w:rsidR="00CA7008">
        <w:rPr>
          <w:rFonts w:ascii="Century Gothic" w:hAnsi="Century Gothic"/>
          <w:sz w:val="20"/>
          <w:szCs w:val="20"/>
        </w:rPr>
        <w:t xml:space="preserve">. Final payment is due in full one week (7 days) prior to the event. </w:t>
      </w:r>
      <w:r w:rsidR="00CA7008">
        <w:rPr>
          <w:rFonts w:ascii="Century Gothic" w:hAnsi="Century Gothic"/>
          <w:b/>
          <w:i/>
          <w:sz w:val="20"/>
          <w:szCs w:val="20"/>
        </w:rPr>
        <w:t>If Lessee fails to make the Final Payment in a timely manner, Avenel has the right to cancel the event and retain the Initial Payment.</w:t>
      </w:r>
    </w:p>
    <w:p w:rsidR="00482E20" w:rsidRPr="00482E20" w:rsidRDefault="00482E20" w:rsidP="00482E20">
      <w:pPr>
        <w:pStyle w:val="ListParagraph"/>
        <w:rPr>
          <w:rFonts w:ascii="Century Gothic" w:hAnsi="Century Gothic"/>
          <w:sz w:val="20"/>
          <w:szCs w:val="20"/>
        </w:rPr>
      </w:pPr>
    </w:p>
    <w:p w:rsidR="00482E20" w:rsidRDefault="00482E20" w:rsidP="00482E2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Cancellation by Lessee: If the Lessee cancels the event more than six (6) months prior to the event, the Lessee will receive the Security Deposit and all Initial Payment but $</w:t>
      </w:r>
      <w:r w:rsidR="00BE27C4">
        <w:rPr>
          <w:rFonts w:ascii="Century Gothic" w:hAnsi="Century Gothic"/>
          <w:sz w:val="20"/>
          <w:szCs w:val="20"/>
        </w:rPr>
        <w:t>50</w:t>
      </w:r>
      <w:r>
        <w:rPr>
          <w:rFonts w:ascii="Century Gothic" w:hAnsi="Century Gothic"/>
          <w:sz w:val="20"/>
          <w:szCs w:val="20"/>
        </w:rPr>
        <w:t xml:space="preserve">.00. </w:t>
      </w:r>
    </w:p>
    <w:p w:rsidR="00482E20" w:rsidRDefault="00482E20" w:rsidP="00482E20">
      <w:pPr>
        <w:pStyle w:val="ListParagraph"/>
        <w:spacing w:after="0" w:line="240" w:lineRule="auto"/>
        <w:rPr>
          <w:rFonts w:ascii="Century Gothic" w:hAnsi="Century Gothic"/>
          <w:sz w:val="20"/>
          <w:szCs w:val="20"/>
        </w:rPr>
      </w:pPr>
      <w:r>
        <w:rPr>
          <w:rFonts w:ascii="Century Gothic" w:hAnsi="Century Gothic"/>
          <w:sz w:val="20"/>
          <w:szCs w:val="20"/>
        </w:rPr>
        <w:t xml:space="preserve">If the Lessee cancels the event between three and six months prior to the event, the Lessee will receive the Security Deposit and </w:t>
      </w:r>
      <w:r w:rsidR="00180A07">
        <w:rPr>
          <w:rFonts w:ascii="Century Gothic" w:hAnsi="Century Gothic"/>
          <w:sz w:val="20"/>
          <w:szCs w:val="20"/>
        </w:rPr>
        <w:t>25</w:t>
      </w:r>
      <w:r>
        <w:rPr>
          <w:rFonts w:ascii="Century Gothic" w:hAnsi="Century Gothic"/>
          <w:sz w:val="20"/>
          <w:szCs w:val="20"/>
        </w:rPr>
        <w:t>% of their Initial Payment. Any cancellation less than three (3) months from the event date the Lessee forfeits 100% of the Initial Payment, but will have their Security Deposit returned.</w:t>
      </w:r>
    </w:p>
    <w:p w:rsidR="00482E20" w:rsidRDefault="00482E20" w:rsidP="00482E20">
      <w:pPr>
        <w:spacing w:after="0" w:line="240" w:lineRule="auto"/>
        <w:rPr>
          <w:rFonts w:ascii="Century Gothic" w:hAnsi="Century Gothic"/>
          <w:sz w:val="20"/>
          <w:szCs w:val="20"/>
        </w:rPr>
      </w:pPr>
    </w:p>
    <w:p w:rsidR="00482E20" w:rsidRDefault="00482E20" w:rsidP="00482E2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Decorations and/or floral arrangements may not be taped, nailed, tacked or otherwise fastened to ceilings, painted surfaces, walls, railings or furniture.</w:t>
      </w:r>
      <w:r w:rsidR="00243C94">
        <w:rPr>
          <w:rFonts w:ascii="Century Gothic" w:hAnsi="Century Gothic"/>
          <w:sz w:val="20"/>
          <w:szCs w:val="20"/>
        </w:rPr>
        <w:t xml:space="preserve"> </w:t>
      </w:r>
    </w:p>
    <w:p w:rsidR="00482E20" w:rsidRDefault="00482E20" w:rsidP="00482E20">
      <w:pPr>
        <w:spacing w:after="0" w:line="240" w:lineRule="auto"/>
        <w:rPr>
          <w:rFonts w:ascii="Century Gothic" w:hAnsi="Century Gothic"/>
          <w:sz w:val="20"/>
          <w:szCs w:val="20"/>
        </w:rPr>
      </w:pPr>
    </w:p>
    <w:p w:rsidR="00482E20" w:rsidRDefault="00482E20" w:rsidP="00482E2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Floral arrangements must be set on a base</w:t>
      </w:r>
      <w:r w:rsidR="00243C94">
        <w:rPr>
          <w:rFonts w:ascii="Century Gothic" w:hAnsi="Century Gothic"/>
          <w:sz w:val="20"/>
          <w:szCs w:val="20"/>
        </w:rPr>
        <w:t xml:space="preserve">. </w:t>
      </w:r>
      <w:r>
        <w:rPr>
          <w:rFonts w:ascii="Century Gothic" w:hAnsi="Century Gothic"/>
          <w:sz w:val="20"/>
          <w:szCs w:val="20"/>
        </w:rPr>
        <w:t xml:space="preserve"> </w:t>
      </w:r>
      <w:r w:rsidR="00243C94" w:rsidRPr="00243C94">
        <w:rPr>
          <w:rFonts w:ascii="Century Gothic" w:hAnsi="Century Gothic"/>
          <w:b/>
          <w:sz w:val="20"/>
          <w:szCs w:val="20"/>
        </w:rPr>
        <w:t>L</w:t>
      </w:r>
      <w:r w:rsidRPr="00243C94">
        <w:rPr>
          <w:rFonts w:ascii="Century Gothic" w:hAnsi="Century Gothic"/>
          <w:b/>
          <w:sz w:val="20"/>
          <w:szCs w:val="20"/>
        </w:rPr>
        <w:t>i</w:t>
      </w:r>
      <w:r w:rsidRPr="00A564D3">
        <w:rPr>
          <w:rFonts w:ascii="Century Gothic" w:hAnsi="Century Gothic"/>
          <w:b/>
          <w:sz w:val="20"/>
          <w:szCs w:val="20"/>
        </w:rPr>
        <w:t>ghted stick candles are not permitted</w:t>
      </w:r>
      <w:r>
        <w:rPr>
          <w:rFonts w:ascii="Century Gothic" w:hAnsi="Century Gothic"/>
          <w:sz w:val="20"/>
          <w:szCs w:val="20"/>
        </w:rPr>
        <w:t>. V</w:t>
      </w:r>
      <w:r w:rsidR="00A564D3">
        <w:rPr>
          <w:rFonts w:ascii="Century Gothic" w:hAnsi="Century Gothic"/>
          <w:sz w:val="20"/>
          <w:szCs w:val="20"/>
        </w:rPr>
        <w:t>otiv</w:t>
      </w:r>
      <w:r>
        <w:rPr>
          <w:rFonts w:ascii="Century Gothic" w:hAnsi="Century Gothic"/>
          <w:sz w:val="20"/>
          <w:szCs w:val="20"/>
        </w:rPr>
        <w:t xml:space="preserve">e candles may be used in enclosed holders, such as hurricane lamps. </w:t>
      </w:r>
      <w:r w:rsidR="00A564D3">
        <w:rPr>
          <w:rFonts w:ascii="Century Gothic" w:hAnsi="Century Gothic"/>
          <w:sz w:val="20"/>
          <w:szCs w:val="20"/>
        </w:rPr>
        <w:t>Any use of sparklers must be done in the yard at ground level, away from the house. Nor can they be used on the porch or near any part of the structure.</w:t>
      </w:r>
    </w:p>
    <w:p w:rsidR="00A564D3" w:rsidRPr="00A564D3" w:rsidRDefault="00A564D3" w:rsidP="00A564D3">
      <w:pPr>
        <w:pStyle w:val="ListParagraph"/>
        <w:rPr>
          <w:rFonts w:ascii="Century Gothic" w:hAnsi="Century Gothic"/>
          <w:sz w:val="20"/>
          <w:szCs w:val="20"/>
        </w:rPr>
      </w:pPr>
    </w:p>
    <w:p w:rsidR="00A564D3" w:rsidRDefault="00A564D3" w:rsidP="00A564D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Avenel does not permit any outside music or any additional structures (i.e. tent or canopy or arch) unless previously agreed to in writing by all parties, (see last page for notes).</w:t>
      </w:r>
    </w:p>
    <w:p w:rsidR="00A564D3" w:rsidRPr="00A564D3" w:rsidRDefault="00A564D3" w:rsidP="00A564D3">
      <w:pPr>
        <w:pStyle w:val="ListParagraph"/>
        <w:spacing w:after="0" w:line="240" w:lineRule="auto"/>
        <w:rPr>
          <w:rFonts w:ascii="Century Gothic" w:hAnsi="Century Gothic"/>
          <w:b/>
          <w:i/>
          <w:sz w:val="20"/>
          <w:szCs w:val="20"/>
        </w:rPr>
      </w:pPr>
      <w:r w:rsidRPr="00A564D3">
        <w:rPr>
          <w:rFonts w:ascii="Century Gothic" w:hAnsi="Century Gothic"/>
          <w:b/>
          <w:i/>
          <w:sz w:val="20"/>
          <w:szCs w:val="20"/>
        </w:rPr>
        <w:t>The Avenel Foundation retains the right to approve the placement of any tent prior to the event.</w:t>
      </w:r>
    </w:p>
    <w:p w:rsidR="00A564D3" w:rsidRPr="00A564D3" w:rsidRDefault="00A564D3" w:rsidP="00A564D3">
      <w:pPr>
        <w:pStyle w:val="ListParagraph"/>
        <w:rPr>
          <w:rFonts w:ascii="Century Gothic" w:hAnsi="Century Gothic"/>
          <w:b/>
          <w:i/>
          <w:sz w:val="20"/>
          <w:szCs w:val="20"/>
        </w:rPr>
      </w:pPr>
    </w:p>
    <w:p w:rsidR="00A564D3" w:rsidRDefault="00A564D3" w:rsidP="00A564D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Smoking is not permitted inside Avenel.</w:t>
      </w:r>
    </w:p>
    <w:p w:rsidR="00A564D3" w:rsidRPr="00A564D3" w:rsidRDefault="00A564D3" w:rsidP="00A564D3">
      <w:pPr>
        <w:pStyle w:val="ListParagraph"/>
        <w:rPr>
          <w:rFonts w:ascii="Century Gothic" w:hAnsi="Century Gothic"/>
          <w:sz w:val="20"/>
          <w:szCs w:val="20"/>
        </w:rPr>
      </w:pPr>
    </w:p>
    <w:p w:rsidR="00A564D3" w:rsidRDefault="00A564D3" w:rsidP="00A564D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Lessee is responsible for security during an Event.</w:t>
      </w:r>
    </w:p>
    <w:p w:rsidR="00A564D3" w:rsidRPr="00A564D3" w:rsidRDefault="00A564D3" w:rsidP="00A564D3">
      <w:pPr>
        <w:pStyle w:val="ListParagraph"/>
        <w:rPr>
          <w:rFonts w:ascii="Century Gothic" w:hAnsi="Century Gothic"/>
          <w:sz w:val="20"/>
          <w:szCs w:val="20"/>
        </w:rPr>
      </w:pPr>
    </w:p>
    <w:p w:rsidR="00A564D3" w:rsidRPr="00A564D3" w:rsidRDefault="00A564D3" w:rsidP="00A564D3">
      <w:pPr>
        <w:pStyle w:val="ListParagraph"/>
        <w:numPr>
          <w:ilvl w:val="0"/>
          <w:numId w:val="3"/>
        </w:numPr>
        <w:spacing w:after="0" w:line="240" w:lineRule="auto"/>
        <w:rPr>
          <w:rFonts w:ascii="Century Gothic" w:hAnsi="Century Gothic"/>
          <w:b/>
          <w:i/>
          <w:sz w:val="20"/>
          <w:szCs w:val="20"/>
        </w:rPr>
      </w:pPr>
      <w:r>
        <w:rPr>
          <w:rFonts w:ascii="Century Gothic" w:hAnsi="Century Gothic"/>
          <w:sz w:val="20"/>
          <w:szCs w:val="20"/>
        </w:rPr>
        <w:t xml:space="preserve">Lessee must comply with all federal, state and municipal fire codes, which apply to places of public assembly. </w:t>
      </w:r>
      <w:r w:rsidRPr="00A564D3">
        <w:rPr>
          <w:rFonts w:ascii="Century Gothic" w:hAnsi="Century Gothic"/>
          <w:b/>
          <w:i/>
          <w:sz w:val="20"/>
          <w:szCs w:val="20"/>
        </w:rPr>
        <w:t>Emergency exits and hallways must not be blocked.</w:t>
      </w:r>
    </w:p>
    <w:p w:rsidR="00177367" w:rsidRDefault="00177367" w:rsidP="00177367">
      <w:pPr>
        <w:spacing w:after="0" w:line="240" w:lineRule="auto"/>
        <w:rPr>
          <w:rFonts w:ascii="Century Gothic" w:hAnsi="Century Gothic"/>
          <w:sz w:val="20"/>
          <w:szCs w:val="20"/>
        </w:rPr>
      </w:pPr>
    </w:p>
    <w:p w:rsidR="00A564D3" w:rsidRDefault="00A564D3" w:rsidP="00A564D3">
      <w:pPr>
        <w:pStyle w:val="ListParagraph"/>
        <w:numPr>
          <w:ilvl w:val="0"/>
          <w:numId w:val="3"/>
        </w:numPr>
        <w:spacing w:after="0" w:line="240" w:lineRule="auto"/>
        <w:rPr>
          <w:rFonts w:ascii="Century Gothic" w:hAnsi="Century Gothic"/>
          <w:sz w:val="20"/>
          <w:szCs w:val="20"/>
        </w:rPr>
      </w:pPr>
      <w:r w:rsidRPr="00A564D3">
        <w:rPr>
          <w:rFonts w:ascii="Century Gothic" w:hAnsi="Century Gothic"/>
          <w:sz w:val="20"/>
          <w:szCs w:val="20"/>
        </w:rPr>
        <w:t xml:space="preserve">In consideration of Avenel Avenue residents, guests’ cars will be parked </w:t>
      </w:r>
      <w:r w:rsidRPr="00A564D3">
        <w:rPr>
          <w:rFonts w:ascii="Century Gothic" w:hAnsi="Century Gothic"/>
          <w:b/>
          <w:i/>
          <w:sz w:val="20"/>
          <w:szCs w:val="20"/>
        </w:rPr>
        <w:t>on the back lawn area.</w:t>
      </w:r>
      <w:r w:rsidRPr="00A564D3">
        <w:rPr>
          <w:rFonts w:ascii="Century Gothic" w:hAnsi="Century Gothic"/>
          <w:sz w:val="20"/>
          <w:szCs w:val="20"/>
        </w:rPr>
        <w:t xml:space="preserve"> Passengers may be dropped off at the main or side entrances, but no parking is allowed in the circular drive or on the front lawn, except as per arranged, (see last page for notes).</w:t>
      </w:r>
    </w:p>
    <w:p w:rsidR="00A564D3" w:rsidRPr="00A564D3" w:rsidRDefault="00A564D3" w:rsidP="00A564D3">
      <w:pPr>
        <w:pStyle w:val="ListParagraph"/>
        <w:rPr>
          <w:rFonts w:ascii="Century Gothic" w:hAnsi="Century Gothic"/>
          <w:sz w:val="20"/>
          <w:szCs w:val="20"/>
        </w:rPr>
      </w:pPr>
    </w:p>
    <w:p w:rsidR="00A564D3" w:rsidRPr="00DE1656" w:rsidRDefault="00A564D3" w:rsidP="00A564D3">
      <w:pPr>
        <w:pStyle w:val="ListParagraph"/>
        <w:numPr>
          <w:ilvl w:val="0"/>
          <w:numId w:val="3"/>
        </w:numPr>
        <w:spacing w:after="0" w:line="240" w:lineRule="auto"/>
        <w:rPr>
          <w:rFonts w:ascii="Century Gothic" w:hAnsi="Century Gothic"/>
          <w:b/>
          <w:i/>
          <w:sz w:val="20"/>
          <w:szCs w:val="20"/>
        </w:rPr>
      </w:pPr>
      <w:r>
        <w:rPr>
          <w:rFonts w:ascii="Century Gothic" w:hAnsi="Century Gothic"/>
          <w:sz w:val="20"/>
          <w:szCs w:val="20"/>
        </w:rPr>
        <w:t xml:space="preserve">Loud music or disruptive noise, especially late at night, is not allowed. The Lessee agrees to abide by the Town of Bedford’s noise ordinance. Avenel will only permit outside </w:t>
      </w:r>
      <w:r w:rsidRPr="00A564D3">
        <w:rPr>
          <w:rFonts w:ascii="Century Gothic" w:hAnsi="Century Gothic"/>
          <w:i/>
          <w:sz w:val="20"/>
          <w:szCs w:val="20"/>
        </w:rPr>
        <w:t>amplified music</w:t>
      </w:r>
      <w:r>
        <w:rPr>
          <w:rFonts w:ascii="Century Gothic" w:hAnsi="Century Gothic"/>
          <w:sz w:val="20"/>
          <w:szCs w:val="20"/>
        </w:rPr>
        <w:t xml:space="preserve"> when a Loudspeaker/Sound Amplification Permit is obtained from the Town of Bedford. Again, Lessee must abide by all Town regulations of this permit. </w:t>
      </w:r>
      <w:r w:rsidR="002F541B" w:rsidRPr="002F541B">
        <w:rPr>
          <w:rFonts w:ascii="Century Gothic" w:hAnsi="Century Gothic"/>
          <w:b/>
          <w:i/>
          <w:sz w:val="20"/>
          <w:szCs w:val="20"/>
        </w:rPr>
        <w:t>Outside</w:t>
      </w:r>
      <w:r w:rsidR="002F541B">
        <w:rPr>
          <w:rFonts w:ascii="Century Gothic" w:hAnsi="Century Gothic"/>
          <w:sz w:val="20"/>
          <w:szCs w:val="20"/>
        </w:rPr>
        <w:t xml:space="preserve"> </w:t>
      </w:r>
      <w:r w:rsidRPr="00DE1656">
        <w:rPr>
          <w:rFonts w:ascii="Century Gothic" w:hAnsi="Century Gothic"/>
          <w:b/>
          <w:i/>
          <w:sz w:val="20"/>
          <w:szCs w:val="20"/>
        </w:rPr>
        <w:t>Music must be turned off by 9:00 PM.</w:t>
      </w:r>
    </w:p>
    <w:p w:rsidR="00A564D3" w:rsidRPr="00A564D3" w:rsidRDefault="00A564D3" w:rsidP="00A564D3">
      <w:pPr>
        <w:pStyle w:val="ListParagraph"/>
        <w:rPr>
          <w:rFonts w:ascii="Century Gothic" w:hAnsi="Century Gothic"/>
          <w:i/>
          <w:sz w:val="20"/>
          <w:szCs w:val="20"/>
        </w:rPr>
      </w:pPr>
    </w:p>
    <w:p w:rsidR="00A564D3" w:rsidRPr="00DE1656" w:rsidRDefault="00DE1656" w:rsidP="00A564D3">
      <w:pPr>
        <w:pStyle w:val="ListParagraph"/>
        <w:numPr>
          <w:ilvl w:val="0"/>
          <w:numId w:val="3"/>
        </w:numPr>
        <w:spacing w:after="0" w:line="240" w:lineRule="auto"/>
        <w:rPr>
          <w:rFonts w:ascii="Century Gothic" w:hAnsi="Century Gothic"/>
          <w:i/>
          <w:sz w:val="20"/>
          <w:szCs w:val="20"/>
        </w:rPr>
      </w:pPr>
      <w:r>
        <w:rPr>
          <w:rFonts w:ascii="Century Gothic" w:hAnsi="Century Gothic"/>
          <w:sz w:val="20"/>
          <w:szCs w:val="20"/>
        </w:rPr>
        <w:t>The Lessee must be present to sign for deliveries. The Avenel Foundation will not accept deliveries for events, including but not limited to, portable toilets and tents.</w:t>
      </w:r>
    </w:p>
    <w:p w:rsidR="00DE1656" w:rsidRPr="00DE1656" w:rsidRDefault="00DE1656" w:rsidP="00DE1656">
      <w:pPr>
        <w:pStyle w:val="ListParagraph"/>
        <w:rPr>
          <w:rFonts w:ascii="Century Gothic" w:hAnsi="Century Gothic"/>
          <w:i/>
          <w:sz w:val="20"/>
          <w:szCs w:val="20"/>
        </w:rPr>
      </w:pPr>
    </w:p>
    <w:p w:rsidR="00DE1656" w:rsidRDefault="00DE1656" w:rsidP="00DE1656">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Lessee undertakes to conduct the Event in an orderly manner, in full compliance with applicable laws, regulations and rules of the Avenel Foundation. Lessee assumes full responsibility for the conduct of all persons in attendance and for any damages done to any part of Avenel’s premises during any time such premises are under the control of Lessee, or Lessee’s agents, </w:t>
      </w:r>
      <w:r>
        <w:rPr>
          <w:rFonts w:ascii="Century Gothic" w:hAnsi="Century Gothic"/>
          <w:sz w:val="20"/>
          <w:szCs w:val="20"/>
        </w:rPr>
        <w:lastRenderedPageBreak/>
        <w:t>guests, employees or independent contractors employed by the Lessee. Lessee hereby indemnifies and holds harmless the Avenel Foundation against any and all claims, liabilities, or costs (including reasonable attorney’s fees and whether by reason of personal injury or death or property damage or otherwise) arising out of or connected with the Event or this agreement, caused or contributed to by the negligence of Lessee, or any guest or agent of the Lessee, or any independent contractor hired by the Lessee.</w:t>
      </w:r>
    </w:p>
    <w:p w:rsidR="00DE1656" w:rsidRPr="00DE1656" w:rsidRDefault="00DE1656" w:rsidP="00DE1656">
      <w:pPr>
        <w:pStyle w:val="ListParagraph"/>
        <w:rPr>
          <w:rFonts w:ascii="Century Gothic" w:hAnsi="Century Gothic"/>
          <w:sz w:val="20"/>
          <w:szCs w:val="20"/>
        </w:rPr>
      </w:pPr>
    </w:p>
    <w:p w:rsidR="00DE1656" w:rsidRPr="00DE1656" w:rsidRDefault="00DE1656" w:rsidP="00DE1656">
      <w:pPr>
        <w:pStyle w:val="ListParagraph"/>
        <w:numPr>
          <w:ilvl w:val="0"/>
          <w:numId w:val="3"/>
        </w:numPr>
        <w:spacing w:after="0" w:line="240" w:lineRule="auto"/>
        <w:rPr>
          <w:rFonts w:ascii="Century Gothic" w:hAnsi="Century Gothic"/>
          <w:sz w:val="20"/>
          <w:szCs w:val="20"/>
        </w:rPr>
      </w:pPr>
      <w:r w:rsidRPr="00DE1656">
        <w:rPr>
          <w:rFonts w:ascii="Century Gothic" w:hAnsi="Century Gothic"/>
          <w:sz w:val="20"/>
          <w:szCs w:val="20"/>
        </w:rPr>
        <w:t xml:space="preserve">The Avenel Foundation will not assume any responsibility for the damage or loss of any merchandise or articles left at Avenel prior to, during or following the </w:t>
      </w:r>
      <w:r>
        <w:rPr>
          <w:rFonts w:ascii="Century Gothic" w:hAnsi="Century Gothic"/>
          <w:sz w:val="20"/>
          <w:szCs w:val="20"/>
        </w:rPr>
        <w:t>Event</w:t>
      </w:r>
      <w:r w:rsidRPr="00DE1656">
        <w:rPr>
          <w:rFonts w:ascii="Century Gothic" w:hAnsi="Century Gothic"/>
          <w:sz w:val="20"/>
          <w:szCs w:val="20"/>
        </w:rPr>
        <w:t>.</w:t>
      </w:r>
    </w:p>
    <w:p w:rsidR="00DE1656" w:rsidRPr="00757096" w:rsidRDefault="00DE1656" w:rsidP="00DE1656">
      <w:pPr>
        <w:pStyle w:val="ListParagraph"/>
        <w:rPr>
          <w:rFonts w:ascii="Century Gothic" w:hAnsi="Century Gothic"/>
          <w:sz w:val="20"/>
          <w:szCs w:val="20"/>
        </w:rPr>
      </w:pPr>
    </w:p>
    <w:p w:rsidR="00DE1656" w:rsidRPr="00757096" w:rsidRDefault="00DE1656" w:rsidP="00DE1656">
      <w:pPr>
        <w:pStyle w:val="ListParagraph"/>
        <w:numPr>
          <w:ilvl w:val="0"/>
          <w:numId w:val="3"/>
        </w:numPr>
        <w:spacing w:after="0" w:line="240" w:lineRule="auto"/>
        <w:rPr>
          <w:rFonts w:ascii="Century Gothic" w:hAnsi="Century Gothic"/>
          <w:b/>
          <w:sz w:val="20"/>
          <w:szCs w:val="20"/>
        </w:rPr>
      </w:pPr>
      <w:r w:rsidRPr="00757096">
        <w:rPr>
          <w:rFonts w:ascii="Century Gothic" w:hAnsi="Century Gothic"/>
          <w:b/>
          <w:sz w:val="20"/>
          <w:szCs w:val="20"/>
        </w:rPr>
        <w:t>Due to age and value, Avenel’s furniture must not and will not be moved.</w:t>
      </w:r>
      <w:r>
        <w:rPr>
          <w:rFonts w:ascii="Century Gothic" w:hAnsi="Century Gothic"/>
          <w:b/>
          <w:sz w:val="20"/>
          <w:szCs w:val="20"/>
        </w:rPr>
        <w:t xml:space="preserve"> Chairs and tables that belong to Avenel that are rented by the Lessee must be taken down and returned to their storage areas.</w:t>
      </w:r>
    </w:p>
    <w:p w:rsidR="00DE1656" w:rsidRPr="00757096" w:rsidRDefault="00DE1656" w:rsidP="00DE1656">
      <w:pPr>
        <w:pStyle w:val="ListParagraph"/>
        <w:rPr>
          <w:rFonts w:ascii="Century Gothic" w:hAnsi="Century Gothic"/>
          <w:sz w:val="20"/>
          <w:szCs w:val="20"/>
        </w:rPr>
      </w:pPr>
    </w:p>
    <w:p w:rsidR="00DE1656" w:rsidRDefault="00DE1656" w:rsidP="00DE1656">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It is the right of any representative of Avenel to be on the premises at any time and during any event.</w:t>
      </w:r>
    </w:p>
    <w:p w:rsidR="00DE1656" w:rsidRPr="00757096" w:rsidRDefault="00DE1656" w:rsidP="00DE1656">
      <w:pPr>
        <w:pStyle w:val="ListParagraph"/>
        <w:rPr>
          <w:rFonts w:ascii="Century Gothic" w:hAnsi="Century Gothic"/>
          <w:sz w:val="20"/>
          <w:szCs w:val="20"/>
        </w:rPr>
      </w:pPr>
    </w:p>
    <w:p w:rsidR="00DE1656" w:rsidRDefault="00DE1656" w:rsidP="00DE1656">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Lessee shall leave the premises in the same condition as it was in prior to the event. All trash is to be removed and placed in dumpster, located in rear of building.</w:t>
      </w:r>
    </w:p>
    <w:p w:rsidR="00DE1656" w:rsidRDefault="00DE1656" w:rsidP="00DE1656">
      <w:pPr>
        <w:pStyle w:val="ListParagraph"/>
        <w:rPr>
          <w:rFonts w:ascii="Century Gothic" w:hAnsi="Century Gothic"/>
          <w:sz w:val="20"/>
          <w:szCs w:val="20"/>
        </w:rPr>
      </w:pPr>
    </w:p>
    <w:p w:rsidR="00DE1656" w:rsidRDefault="00DE1656" w:rsidP="00DE1656">
      <w:pPr>
        <w:jc w:val="center"/>
        <w:rPr>
          <w:rFonts w:ascii="Century Gothic" w:hAnsi="Century Gothic"/>
          <w:sz w:val="20"/>
          <w:szCs w:val="20"/>
        </w:rPr>
      </w:pPr>
      <w:r>
        <w:rPr>
          <w:rFonts w:ascii="Century Gothic" w:hAnsi="Century Gothic"/>
          <w:b/>
          <w:sz w:val="20"/>
          <w:szCs w:val="20"/>
        </w:rPr>
        <w:t>Closing Rules for Avenel Rentals</w:t>
      </w:r>
    </w:p>
    <w:p w:rsidR="00DE1656" w:rsidRDefault="00DE1656" w:rsidP="00DE1656">
      <w:pPr>
        <w:pStyle w:val="ListParagraph"/>
        <w:numPr>
          <w:ilvl w:val="0"/>
          <w:numId w:val="7"/>
        </w:numPr>
        <w:rPr>
          <w:rFonts w:ascii="Century Gothic" w:hAnsi="Century Gothic"/>
          <w:sz w:val="20"/>
          <w:szCs w:val="20"/>
        </w:rPr>
      </w:pPr>
      <w:r>
        <w:rPr>
          <w:rFonts w:ascii="Century Gothic" w:hAnsi="Century Gothic"/>
          <w:sz w:val="20"/>
          <w:szCs w:val="20"/>
        </w:rPr>
        <w:t>The Avenel Foundation requires that you leave Avenel as you found it.</w:t>
      </w:r>
    </w:p>
    <w:p w:rsidR="00DE1656" w:rsidRDefault="00DE1656" w:rsidP="00DE1656">
      <w:pPr>
        <w:pStyle w:val="ListParagraph"/>
        <w:numPr>
          <w:ilvl w:val="0"/>
          <w:numId w:val="7"/>
        </w:numPr>
        <w:rPr>
          <w:rFonts w:ascii="Century Gothic" w:hAnsi="Century Gothic"/>
          <w:sz w:val="20"/>
          <w:szCs w:val="20"/>
        </w:rPr>
      </w:pPr>
      <w:r>
        <w:rPr>
          <w:rFonts w:ascii="Century Gothic" w:hAnsi="Century Gothic"/>
          <w:sz w:val="20"/>
          <w:szCs w:val="20"/>
        </w:rPr>
        <w:t>Please sweep up any food from the floors to avoid attracting rodents and pests.</w:t>
      </w:r>
      <w:r w:rsidR="00C64CC1">
        <w:rPr>
          <w:rFonts w:ascii="Century Gothic" w:hAnsi="Century Gothic"/>
          <w:sz w:val="20"/>
          <w:szCs w:val="20"/>
        </w:rPr>
        <w:t xml:space="preserve"> All trash taken to the dumpsters.</w:t>
      </w:r>
    </w:p>
    <w:p w:rsidR="00DE1656" w:rsidRDefault="00DE1656" w:rsidP="00DE1656">
      <w:pPr>
        <w:pStyle w:val="ListParagraph"/>
        <w:numPr>
          <w:ilvl w:val="0"/>
          <w:numId w:val="7"/>
        </w:numPr>
        <w:rPr>
          <w:rFonts w:ascii="Century Gothic" w:hAnsi="Century Gothic"/>
          <w:sz w:val="20"/>
          <w:szCs w:val="20"/>
        </w:rPr>
      </w:pPr>
      <w:r>
        <w:rPr>
          <w:rFonts w:ascii="Century Gothic" w:hAnsi="Century Gothic"/>
          <w:sz w:val="20"/>
          <w:szCs w:val="20"/>
        </w:rPr>
        <w:t>All music must be turned off by 9:00 PM, as Avenel is located in a residential area.</w:t>
      </w:r>
    </w:p>
    <w:p w:rsidR="00DE1656" w:rsidRDefault="00DE1656" w:rsidP="00DE1656">
      <w:pPr>
        <w:pStyle w:val="ListParagraph"/>
        <w:numPr>
          <w:ilvl w:val="0"/>
          <w:numId w:val="7"/>
        </w:numPr>
        <w:rPr>
          <w:rFonts w:ascii="Century Gothic" w:hAnsi="Century Gothic"/>
          <w:sz w:val="20"/>
          <w:szCs w:val="20"/>
        </w:rPr>
      </w:pPr>
      <w:r>
        <w:rPr>
          <w:rFonts w:ascii="Century Gothic" w:hAnsi="Century Gothic"/>
          <w:sz w:val="20"/>
          <w:szCs w:val="20"/>
        </w:rPr>
        <w:t xml:space="preserve">Do not leave other people: i.e. disc jockeys or caterers in charge of closing Avenel. The contract person (or someone designated beforehand) must be on the premises when the </w:t>
      </w:r>
      <w:r w:rsidR="00C64CC1">
        <w:rPr>
          <w:rFonts w:ascii="Century Gothic" w:hAnsi="Century Gothic"/>
          <w:sz w:val="20"/>
          <w:szCs w:val="20"/>
        </w:rPr>
        <w:t>Events Coordinator</w:t>
      </w:r>
      <w:r>
        <w:rPr>
          <w:rFonts w:ascii="Century Gothic" w:hAnsi="Century Gothic"/>
          <w:sz w:val="20"/>
          <w:szCs w:val="20"/>
        </w:rPr>
        <w:t xml:space="preserve"> inspects and locks the doors.</w:t>
      </w:r>
    </w:p>
    <w:p w:rsidR="00DE1656" w:rsidRDefault="00DE1656" w:rsidP="00DE1656">
      <w:pPr>
        <w:pStyle w:val="ListParagraph"/>
        <w:numPr>
          <w:ilvl w:val="0"/>
          <w:numId w:val="7"/>
        </w:numPr>
        <w:rPr>
          <w:rFonts w:ascii="Century Gothic" w:hAnsi="Century Gothic"/>
          <w:sz w:val="20"/>
          <w:szCs w:val="20"/>
        </w:rPr>
      </w:pPr>
      <w:r>
        <w:rPr>
          <w:rFonts w:ascii="Century Gothic" w:hAnsi="Century Gothic"/>
          <w:sz w:val="20"/>
          <w:szCs w:val="20"/>
        </w:rPr>
        <w:t>All events must conclude by 11:00 PM. This means that the lights are out, all guests have left the premises and all doors have been locked.</w:t>
      </w:r>
    </w:p>
    <w:p w:rsidR="00C64CC1" w:rsidRDefault="00C64CC1" w:rsidP="00C64CC1">
      <w:pPr>
        <w:ind w:left="720"/>
        <w:rPr>
          <w:rFonts w:ascii="Century Gothic" w:hAnsi="Century Gothic"/>
          <w:sz w:val="20"/>
          <w:szCs w:val="20"/>
        </w:rPr>
      </w:pPr>
      <w:r>
        <w:rPr>
          <w:rFonts w:ascii="Century Gothic" w:hAnsi="Century Gothic"/>
          <w:b/>
          <w:i/>
          <w:sz w:val="20"/>
          <w:szCs w:val="20"/>
          <w:u w:val="single"/>
        </w:rPr>
        <w:t>The Events Coordinator reserves the right to shut down any event that is creating a disturbance to the neighborhood.</w:t>
      </w:r>
    </w:p>
    <w:p w:rsidR="002F541B" w:rsidRDefault="002F541B" w:rsidP="00C64CC1">
      <w:pPr>
        <w:ind w:left="720"/>
        <w:rPr>
          <w:rFonts w:ascii="Century Gothic" w:hAnsi="Century Gothic"/>
          <w:b/>
          <w:sz w:val="20"/>
          <w:szCs w:val="20"/>
        </w:rPr>
      </w:pPr>
    </w:p>
    <w:p w:rsidR="002F541B" w:rsidRDefault="002F541B" w:rsidP="00C64CC1">
      <w:pPr>
        <w:ind w:left="720"/>
        <w:rPr>
          <w:rFonts w:ascii="Century Gothic" w:hAnsi="Century Gothic"/>
          <w:b/>
          <w:sz w:val="20"/>
          <w:szCs w:val="20"/>
        </w:rPr>
      </w:pPr>
    </w:p>
    <w:p w:rsidR="002F541B" w:rsidRDefault="002F541B" w:rsidP="00C64CC1">
      <w:pPr>
        <w:ind w:left="720"/>
        <w:rPr>
          <w:rFonts w:ascii="Century Gothic" w:hAnsi="Century Gothic"/>
          <w:b/>
          <w:sz w:val="20"/>
          <w:szCs w:val="20"/>
        </w:rPr>
      </w:pPr>
    </w:p>
    <w:p w:rsidR="002F541B" w:rsidRDefault="002F541B" w:rsidP="00C64CC1">
      <w:pPr>
        <w:ind w:left="720"/>
        <w:rPr>
          <w:rFonts w:ascii="Century Gothic" w:hAnsi="Century Gothic"/>
          <w:b/>
          <w:sz w:val="20"/>
          <w:szCs w:val="20"/>
        </w:rPr>
      </w:pPr>
    </w:p>
    <w:p w:rsidR="002F541B" w:rsidRDefault="002F541B" w:rsidP="00C64CC1">
      <w:pPr>
        <w:ind w:left="720"/>
        <w:rPr>
          <w:rFonts w:ascii="Century Gothic" w:hAnsi="Century Gothic"/>
          <w:b/>
          <w:sz w:val="20"/>
          <w:szCs w:val="20"/>
        </w:rPr>
      </w:pPr>
    </w:p>
    <w:p w:rsidR="002F541B" w:rsidRDefault="002F541B" w:rsidP="00C64CC1">
      <w:pPr>
        <w:ind w:left="720"/>
        <w:rPr>
          <w:rFonts w:ascii="Century Gothic" w:hAnsi="Century Gothic"/>
          <w:b/>
          <w:sz w:val="20"/>
          <w:szCs w:val="20"/>
        </w:rPr>
      </w:pPr>
    </w:p>
    <w:p w:rsidR="002F541B" w:rsidRDefault="002F541B" w:rsidP="00C64CC1">
      <w:pPr>
        <w:ind w:left="720"/>
        <w:rPr>
          <w:rFonts w:ascii="Century Gothic" w:hAnsi="Century Gothic"/>
          <w:b/>
          <w:sz w:val="20"/>
          <w:szCs w:val="20"/>
        </w:rPr>
      </w:pPr>
    </w:p>
    <w:p w:rsidR="002F541B" w:rsidRDefault="002F541B" w:rsidP="00C64CC1">
      <w:pPr>
        <w:ind w:left="720"/>
        <w:rPr>
          <w:rFonts w:ascii="Century Gothic" w:hAnsi="Century Gothic"/>
          <w:b/>
          <w:sz w:val="20"/>
          <w:szCs w:val="20"/>
        </w:rPr>
      </w:pPr>
    </w:p>
    <w:p w:rsidR="002F541B" w:rsidRDefault="002F541B" w:rsidP="00C64CC1">
      <w:pPr>
        <w:ind w:left="720"/>
        <w:rPr>
          <w:rFonts w:ascii="Century Gothic" w:hAnsi="Century Gothic"/>
          <w:b/>
          <w:sz w:val="20"/>
          <w:szCs w:val="20"/>
        </w:rPr>
      </w:pPr>
    </w:p>
    <w:p w:rsidR="002F541B" w:rsidRDefault="002F541B" w:rsidP="00C64CC1">
      <w:pPr>
        <w:ind w:left="720"/>
        <w:rPr>
          <w:rFonts w:ascii="Century Gothic" w:hAnsi="Century Gothic"/>
          <w:b/>
          <w:sz w:val="20"/>
          <w:szCs w:val="20"/>
        </w:rPr>
      </w:pPr>
    </w:p>
    <w:p w:rsidR="002F541B" w:rsidRDefault="002F541B" w:rsidP="00C64CC1">
      <w:pPr>
        <w:ind w:left="720"/>
        <w:rPr>
          <w:rFonts w:ascii="Century Gothic" w:hAnsi="Century Gothic"/>
          <w:b/>
          <w:sz w:val="20"/>
          <w:szCs w:val="20"/>
        </w:rPr>
      </w:pPr>
    </w:p>
    <w:p w:rsidR="002F541B" w:rsidRDefault="002F541B" w:rsidP="00C64CC1">
      <w:pPr>
        <w:ind w:left="720"/>
        <w:rPr>
          <w:rFonts w:ascii="Century Gothic" w:hAnsi="Century Gothic"/>
          <w:b/>
          <w:sz w:val="20"/>
          <w:szCs w:val="20"/>
        </w:rPr>
      </w:pPr>
    </w:p>
    <w:p w:rsidR="00C64CC1" w:rsidRPr="00C64CC1" w:rsidRDefault="00C64CC1" w:rsidP="00C64CC1">
      <w:pPr>
        <w:ind w:left="720"/>
        <w:rPr>
          <w:rFonts w:ascii="Century Gothic" w:hAnsi="Century Gothic"/>
          <w:b/>
          <w:sz w:val="20"/>
          <w:szCs w:val="20"/>
        </w:rPr>
      </w:pPr>
      <w:r w:rsidRPr="00C64CC1">
        <w:rPr>
          <w:rFonts w:ascii="Century Gothic" w:hAnsi="Century Gothic"/>
          <w:b/>
          <w:sz w:val="20"/>
          <w:szCs w:val="20"/>
        </w:rPr>
        <w:lastRenderedPageBreak/>
        <w:t>PLEASE SIGN AND DATE THIS AGREEMENT, INDICATING THAT ALL RULES, REGULATIONS AND CONDITIONS HAVE BEEN READ AND AGREED UPON.  Return signed contract and check to:</w:t>
      </w:r>
    </w:p>
    <w:p w:rsidR="00C64CC1" w:rsidRDefault="00C64CC1" w:rsidP="00C64CC1">
      <w:pPr>
        <w:spacing w:after="0" w:line="240" w:lineRule="auto"/>
        <w:ind w:left="720"/>
        <w:jc w:val="center"/>
        <w:rPr>
          <w:rFonts w:ascii="Century Gothic" w:hAnsi="Century Gothic"/>
          <w:sz w:val="20"/>
          <w:szCs w:val="20"/>
        </w:rPr>
      </w:pPr>
      <w:r>
        <w:rPr>
          <w:rFonts w:ascii="Century Gothic" w:hAnsi="Century Gothic"/>
          <w:sz w:val="20"/>
          <w:szCs w:val="20"/>
        </w:rPr>
        <w:t>The Avenel Foundation</w:t>
      </w:r>
    </w:p>
    <w:p w:rsidR="00C64CC1" w:rsidRDefault="00C64CC1" w:rsidP="00C64CC1">
      <w:pPr>
        <w:spacing w:after="0" w:line="240" w:lineRule="auto"/>
        <w:ind w:left="720"/>
        <w:jc w:val="center"/>
        <w:rPr>
          <w:rFonts w:ascii="Century Gothic" w:hAnsi="Century Gothic"/>
          <w:sz w:val="20"/>
          <w:szCs w:val="20"/>
        </w:rPr>
      </w:pPr>
      <w:r>
        <w:rPr>
          <w:rFonts w:ascii="Century Gothic" w:hAnsi="Century Gothic"/>
          <w:sz w:val="20"/>
          <w:szCs w:val="20"/>
        </w:rPr>
        <w:t>P.O. Box 686</w:t>
      </w:r>
    </w:p>
    <w:p w:rsidR="00C64CC1" w:rsidRDefault="00C64CC1" w:rsidP="00C64CC1">
      <w:pPr>
        <w:spacing w:after="0" w:line="240" w:lineRule="auto"/>
        <w:ind w:left="720"/>
        <w:jc w:val="center"/>
        <w:rPr>
          <w:rFonts w:ascii="Century Gothic" w:hAnsi="Century Gothic"/>
          <w:sz w:val="20"/>
          <w:szCs w:val="20"/>
        </w:rPr>
      </w:pPr>
      <w:r>
        <w:rPr>
          <w:rFonts w:ascii="Century Gothic" w:hAnsi="Century Gothic"/>
          <w:sz w:val="20"/>
          <w:szCs w:val="20"/>
        </w:rPr>
        <w:t>Bedford, VA 24523</w:t>
      </w:r>
    </w:p>
    <w:p w:rsidR="00C64CC1" w:rsidRDefault="00C64CC1" w:rsidP="00C64CC1">
      <w:pPr>
        <w:spacing w:after="0" w:line="240" w:lineRule="auto"/>
        <w:ind w:left="720"/>
        <w:jc w:val="center"/>
        <w:rPr>
          <w:rFonts w:ascii="Century Gothic" w:hAnsi="Century Gothic"/>
          <w:sz w:val="20"/>
          <w:szCs w:val="20"/>
        </w:rPr>
      </w:pPr>
    </w:p>
    <w:p w:rsidR="00C64CC1" w:rsidRDefault="00C64CC1" w:rsidP="00C64CC1">
      <w:pPr>
        <w:spacing w:after="0" w:line="240" w:lineRule="auto"/>
        <w:rPr>
          <w:rFonts w:ascii="Century Gothic" w:hAnsi="Century Gothic"/>
          <w:sz w:val="20"/>
          <w:szCs w:val="20"/>
        </w:rPr>
      </w:pPr>
      <w:r w:rsidRPr="00351C37">
        <w:rPr>
          <w:rFonts w:ascii="Century Gothic" w:hAnsi="Century Gothic"/>
          <w:sz w:val="20"/>
          <w:szCs w:val="20"/>
        </w:rPr>
        <w:t>Any questions or concerns, contact Irene May Catlin</w:t>
      </w:r>
      <w:r>
        <w:rPr>
          <w:rFonts w:ascii="Century Gothic" w:hAnsi="Century Gothic"/>
          <w:sz w:val="20"/>
          <w:szCs w:val="20"/>
        </w:rPr>
        <w:t xml:space="preserve">, </w:t>
      </w:r>
      <w:r w:rsidR="003C6E64">
        <w:rPr>
          <w:rFonts w:ascii="Century Gothic" w:hAnsi="Century Gothic"/>
          <w:sz w:val="20"/>
          <w:szCs w:val="20"/>
        </w:rPr>
        <w:t>Facility Director</w:t>
      </w:r>
      <w:bookmarkStart w:id="0" w:name="_GoBack"/>
      <w:bookmarkEnd w:id="0"/>
      <w:r>
        <w:rPr>
          <w:rFonts w:ascii="Century Gothic" w:hAnsi="Century Gothic"/>
          <w:sz w:val="20"/>
          <w:szCs w:val="20"/>
        </w:rPr>
        <w:t>, 540-816-9385.</w:t>
      </w:r>
    </w:p>
    <w:p w:rsidR="00C64CC1" w:rsidRDefault="00C64CC1" w:rsidP="00C64CC1">
      <w:pPr>
        <w:spacing w:after="0" w:line="240" w:lineRule="auto"/>
        <w:rPr>
          <w:rFonts w:ascii="Century Gothic" w:hAnsi="Century Gothic"/>
          <w:sz w:val="20"/>
          <w:szCs w:val="20"/>
        </w:rPr>
      </w:pPr>
    </w:p>
    <w:p w:rsidR="00C64CC1" w:rsidRDefault="00C64CC1" w:rsidP="00C64CC1">
      <w:pPr>
        <w:spacing w:after="0" w:line="240" w:lineRule="auto"/>
        <w:rPr>
          <w:rFonts w:ascii="Century Gothic" w:hAnsi="Century Gothic"/>
          <w:sz w:val="20"/>
          <w:szCs w:val="20"/>
        </w:rPr>
      </w:pPr>
    </w:p>
    <w:p w:rsidR="00C64CC1" w:rsidRDefault="00C64CC1" w:rsidP="00C64CC1">
      <w:pPr>
        <w:spacing w:after="0" w:line="240" w:lineRule="auto"/>
        <w:rPr>
          <w:rFonts w:ascii="Century Gothic" w:hAnsi="Century Gothic"/>
          <w:sz w:val="20"/>
          <w:szCs w:val="20"/>
        </w:rPr>
      </w:pPr>
      <w:r>
        <w:rPr>
          <w:rFonts w:ascii="Century Gothic" w:hAnsi="Century Gothic"/>
          <w:sz w:val="20"/>
          <w:szCs w:val="20"/>
        </w:rPr>
        <w:t>___________________________________ Function</w:t>
      </w:r>
      <w:r>
        <w:rPr>
          <w:rFonts w:ascii="Century Gothic" w:hAnsi="Century Gothic"/>
          <w:sz w:val="20"/>
          <w:szCs w:val="20"/>
        </w:rPr>
        <w:tab/>
        <w:t>_____________ Date _______________ Time</w:t>
      </w:r>
    </w:p>
    <w:p w:rsidR="00C64CC1" w:rsidRDefault="00C64CC1" w:rsidP="00C64CC1">
      <w:pPr>
        <w:spacing w:after="0" w:line="240" w:lineRule="auto"/>
        <w:rPr>
          <w:rFonts w:ascii="Century Gothic" w:hAnsi="Century Gothic"/>
          <w:sz w:val="20"/>
          <w:szCs w:val="20"/>
        </w:rPr>
      </w:pPr>
    </w:p>
    <w:p w:rsidR="00C64CC1" w:rsidRDefault="00C64CC1" w:rsidP="00C64CC1">
      <w:pPr>
        <w:spacing w:after="0" w:line="240" w:lineRule="auto"/>
        <w:rPr>
          <w:rFonts w:ascii="Century Gothic" w:hAnsi="Century Gothic"/>
          <w:sz w:val="20"/>
          <w:szCs w:val="20"/>
        </w:rPr>
      </w:pPr>
      <w:r>
        <w:rPr>
          <w:rFonts w:ascii="Century Gothic" w:hAnsi="Century Gothic"/>
          <w:sz w:val="20"/>
          <w:szCs w:val="20"/>
        </w:rPr>
        <w:t>_______________ Number of Guests</w:t>
      </w:r>
    </w:p>
    <w:p w:rsidR="00C64CC1" w:rsidRDefault="00C64CC1" w:rsidP="00C64CC1">
      <w:pPr>
        <w:spacing w:after="0" w:line="240" w:lineRule="auto"/>
        <w:rPr>
          <w:rFonts w:ascii="Century Gothic" w:hAnsi="Century Gothic"/>
          <w:sz w:val="20"/>
          <w:szCs w:val="20"/>
        </w:rPr>
      </w:pPr>
    </w:p>
    <w:p w:rsidR="00C64CC1" w:rsidRDefault="00C64CC1" w:rsidP="00C64CC1">
      <w:pPr>
        <w:spacing w:after="0" w:line="240" w:lineRule="auto"/>
        <w:rPr>
          <w:rFonts w:ascii="Century Gothic" w:hAnsi="Century Gothic"/>
          <w:sz w:val="20"/>
          <w:szCs w:val="20"/>
        </w:rPr>
      </w:pPr>
      <w:r>
        <w:rPr>
          <w:rFonts w:ascii="Century Gothic" w:hAnsi="Century Gothic"/>
          <w:sz w:val="20"/>
          <w:szCs w:val="20"/>
        </w:rPr>
        <w:t>______________________________________       _____________________________________________________</w:t>
      </w:r>
    </w:p>
    <w:p w:rsidR="00C64CC1" w:rsidRDefault="00C64CC1" w:rsidP="00C64CC1">
      <w:pPr>
        <w:spacing w:after="0" w:line="240" w:lineRule="auto"/>
        <w:rPr>
          <w:rFonts w:ascii="Century Gothic" w:hAnsi="Century Gothic"/>
          <w:sz w:val="20"/>
          <w:szCs w:val="20"/>
        </w:rPr>
      </w:pPr>
      <w:r>
        <w:rPr>
          <w:rFonts w:ascii="Century Gothic" w:hAnsi="Century Gothic"/>
          <w:sz w:val="20"/>
          <w:szCs w:val="20"/>
        </w:rPr>
        <w:t>Printed Name of Lessee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 of Lessee                               Date Signed</w:t>
      </w:r>
    </w:p>
    <w:p w:rsidR="00C64CC1" w:rsidRDefault="00C64CC1" w:rsidP="00C64CC1">
      <w:pPr>
        <w:spacing w:after="0" w:line="240" w:lineRule="auto"/>
        <w:rPr>
          <w:rFonts w:ascii="Century Gothic" w:hAnsi="Century Gothic"/>
          <w:sz w:val="20"/>
          <w:szCs w:val="20"/>
        </w:rPr>
      </w:pPr>
    </w:p>
    <w:p w:rsidR="00C64CC1" w:rsidRDefault="00C64CC1" w:rsidP="00C64CC1">
      <w:pPr>
        <w:spacing w:after="0" w:line="240" w:lineRule="auto"/>
        <w:rPr>
          <w:rFonts w:ascii="Century Gothic" w:hAnsi="Century Gothic"/>
          <w:sz w:val="20"/>
          <w:szCs w:val="20"/>
        </w:rPr>
      </w:pPr>
      <w:r>
        <w:rPr>
          <w:rFonts w:ascii="Century Gothic" w:hAnsi="Century Gothic"/>
          <w:sz w:val="20"/>
          <w:szCs w:val="20"/>
        </w:rPr>
        <w:t>_________________________________________</w:t>
      </w:r>
      <w:r>
        <w:rPr>
          <w:rFonts w:ascii="Century Gothic" w:hAnsi="Century Gothic"/>
          <w:sz w:val="20"/>
          <w:szCs w:val="20"/>
        </w:rPr>
        <w:tab/>
        <w:t xml:space="preserve">Lessee Telephone Number </w:t>
      </w:r>
    </w:p>
    <w:p w:rsidR="00C64CC1" w:rsidRDefault="00C64CC1" w:rsidP="00C64CC1">
      <w:pPr>
        <w:spacing w:after="0" w:line="240" w:lineRule="auto"/>
        <w:rPr>
          <w:rFonts w:ascii="Century Gothic" w:hAnsi="Century Gothic"/>
          <w:sz w:val="20"/>
          <w:szCs w:val="20"/>
        </w:rPr>
      </w:pPr>
    </w:p>
    <w:p w:rsidR="00C64CC1" w:rsidRDefault="00C64CC1" w:rsidP="00C64CC1">
      <w:pPr>
        <w:spacing w:after="0" w:line="240" w:lineRule="auto"/>
        <w:rPr>
          <w:rFonts w:ascii="Century Gothic" w:hAnsi="Century Gothic"/>
          <w:sz w:val="20"/>
          <w:szCs w:val="20"/>
        </w:rPr>
      </w:pPr>
      <w:r>
        <w:rPr>
          <w:rFonts w:ascii="Century Gothic" w:hAnsi="Century Gothic"/>
          <w:sz w:val="20"/>
          <w:szCs w:val="20"/>
        </w:rPr>
        <w:t>_________________________________________</w:t>
      </w:r>
      <w:r>
        <w:rPr>
          <w:rFonts w:ascii="Century Gothic" w:hAnsi="Century Gothic"/>
          <w:sz w:val="20"/>
          <w:szCs w:val="20"/>
        </w:rPr>
        <w:tab/>
      </w:r>
      <w:proofErr w:type="gramStart"/>
      <w:r>
        <w:rPr>
          <w:rFonts w:ascii="Century Gothic" w:hAnsi="Century Gothic"/>
          <w:sz w:val="20"/>
          <w:szCs w:val="20"/>
        </w:rPr>
        <w:t>e-mail</w:t>
      </w:r>
      <w:proofErr w:type="gramEnd"/>
      <w:r>
        <w:rPr>
          <w:rFonts w:ascii="Century Gothic" w:hAnsi="Century Gothic"/>
          <w:sz w:val="20"/>
          <w:szCs w:val="20"/>
        </w:rPr>
        <w:t xml:space="preserve"> address</w:t>
      </w:r>
    </w:p>
    <w:p w:rsidR="00C64CC1" w:rsidRDefault="00C64CC1" w:rsidP="00C64CC1">
      <w:pPr>
        <w:spacing w:after="0" w:line="240" w:lineRule="auto"/>
        <w:rPr>
          <w:rFonts w:ascii="Century Gothic" w:hAnsi="Century Gothic"/>
          <w:sz w:val="20"/>
          <w:szCs w:val="20"/>
        </w:rPr>
      </w:pPr>
    </w:p>
    <w:p w:rsidR="00C64CC1" w:rsidRDefault="00C64CC1" w:rsidP="00C64CC1">
      <w:pPr>
        <w:spacing w:after="0" w:line="240" w:lineRule="auto"/>
        <w:rPr>
          <w:rFonts w:ascii="Century Gothic" w:hAnsi="Century Gothic"/>
          <w:sz w:val="20"/>
          <w:szCs w:val="20"/>
        </w:rPr>
      </w:pPr>
      <w:r>
        <w:rPr>
          <w:rFonts w:ascii="Century Gothic" w:hAnsi="Century Gothic"/>
          <w:sz w:val="20"/>
          <w:szCs w:val="20"/>
        </w:rPr>
        <w:t xml:space="preserve">_________________________________________    </w:t>
      </w:r>
      <w:proofErr w:type="gramStart"/>
      <w:r>
        <w:rPr>
          <w:rFonts w:ascii="Century Gothic" w:hAnsi="Century Gothic"/>
          <w:sz w:val="20"/>
          <w:szCs w:val="20"/>
        </w:rPr>
        <w:t>mailing</w:t>
      </w:r>
      <w:proofErr w:type="gramEnd"/>
      <w:r>
        <w:rPr>
          <w:rFonts w:ascii="Century Gothic" w:hAnsi="Century Gothic"/>
          <w:sz w:val="20"/>
          <w:szCs w:val="20"/>
        </w:rPr>
        <w:t xml:space="preserve"> address</w:t>
      </w:r>
    </w:p>
    <w:p w:rsidR="002F541B" w:rsidRDefault="002F541B" w:rsidP="00C64CC1">
      <w:pPr>
        <w:spacing w:after="0" w:line="240" w:lineRule="auto"/>
        <w:rPr>
          <w:rFonts w:ascii="Century Gothic" w:hAnsi="Century Gothic"/>
          <w:sz w:val="20"/>
          <w:szCs w:val="20"/>
        </w:rPr>
      </w:pPr>
    </w:p>
    <w:p w:rsidR="002F541B" w:rsidRDefault="002F541B" w:rsidP="00C64CC1">
      <w:pPr>
        <w:spacing w:after="0" w:line="240" w:lineRule="auto"/>
        <w:rPr>
          <w:rFonts w:ascii="Century Gothic" w:hAnsi="Century Gothic"/>
          <w:sz w:val="20"/>
          <w:szCs w:val="20"/>
        </w:rPr>
      </w:pPr>
      <w:r>
        <w:rPr>
          <w:rFonts w:ascii="Century Gothic" w:hAnsi="Century Gothic"/>
          <w:sz w:val="20"/>
          <w:szCs w:val="20"/>
        </w:rPr>
        <w:t xml:space="preserve">_________________________________________ </w:t>
      </w:r>
      <w:r w:rsidR="007B61E9">
        <w:rPr>
          <w:rFonts w:ascii="Century Gothic" w:hAnsi="Century Gothic"/>
          <w:sz w:val="20"/>
          <w:szCs w:val="20"/>
        </w:rPr>
        <w:t xml:space="preserve">   Check received</w:t>
      </w:r>
    </w:p>
    <w:p w:rsidR="00C64CC1" w:rsidRDefault="00C64CC1" w:rsidP="00C64CC1">
      <w:pPr>
        <w:spacing w:after="0" w:line="240" w:lineRule="auto"/>
        <w:rPr>
          <w:rFonts w:ascii="Century Gothic" w:hAnsi="Century Gothic"/>
          <w:sz w:val="20"/>
          <w:szCs w:val="20"/>
        </w:rPr>
      </w:pPr>
    </w:p>
    <w:p w:rsidR="00C64CC1" w:rsidRDefault="00C64CC1" w:rsidP="00C64CC1">
      <w:pPr>
        <w:spacing w:after="0" w:line="240" w:lineRule="auto"/>
        <w:rPr>
          <w:rFonts w:ascii="Century Gothic" w:hAnsi="Century Gothic"/>
          <w:sz w:val="20"/>
          <w:szCs w:val="20"/>
        </w:rPr>
      </w:pPr>
    </w:p>
    <w:p w:rsidR="00C64CC1" w:rsidRDefault="00C64CC1" w:rsidP="00C64CC1">
      <w:pPr>
        <w:spacing w:after="0" w:line="240" w:lineRule="auto"/>
        <w:rPr>
          <w:rFonts w:ascii="Century Gothic" w:hAnsi="Century Gothic"/>
          <w:sz w:val="20"/>
          <w:szCs w:val="20"/>
        </w:rPr>
      </w:pPr>
    </w:p>
    <w:p w:rsidR="00C64CC1" w:rsidRPr="00351C37" w:rsidRDefault="00C64CC1" w:rsidP="00C64CC1">
      <w:pPr>
        <w:spacing w:after="0" w:line="240" w:lineRule="auto"/>
        <w:rPr>
          <w:rFonts w:ascii="Century Gothic" w:hAnsi="Century Gothic"/>
          <w:sz w:val="20"/>
          <w:szCs w:val="20"/>
        </w:rPr>
      </w:pPr>
      <w:r>
        <w:rPr>
          <w:rFonts w:ascii="Century Gothic" w:hAnsi="Century Gothic"/>
          <w:sz w:val="20"/>
          <w:szCs w:val="20"/>
        </w:rPr>
        <w:t xml:space="preserve">SPECIAL NOTES:   </w:t>
      </w:r>
    </w:p>
    <w:p w:rsidR="00C64CC1" w:rsidRPr="00351C37" w:rsidRDefault="00C64CC1" w:rsidP="00C64CC1">
      <w:pPr>
        <w:spacing w:after="0" w:line="240" w:lineRule="auto"/>
        <w:rPr>
          <w:rFonts w:ascii="Century Gothic" w:hAnsi="Century Gothic"/>
          <w:sz w:val="20"/>
          <w:szCs w:val="20"/>
        </w:rPr>
      </w:pPr>
    </w:p>
    <w:p w:rsidR="00C64CC1" w:rsidRDefault="00C64CC1" w:rsidP="00C64CC1">
      <w:pPr>
        <w:spacing w:after="0" w:line="240" w:lineRule="auto"/>
        <w:ind w:left="720"/>
        <w:rPr>
          <w:rFonts w:ascii="Century Gothic" w:hAnsi="Century Gothic"/>
          <w:sz w:val="20"/>
          <w:szCs w:val="20"/>
        </w:rPr>
      </w:pPr>
    </w:p>
    <w:p w:rsidR="00C64CC1" w:rsidRDefault="00C64CC1" w:rsidP="00C64CC1">
      <w:pPr>
        <w:spacing w:after="0" w:line="240" w:lineRule="auto"/>
        <w:ind w:left="720"/>
        <w:jc w:val="center"/>
        <w:rPr>
          <w:rFonts w:ascii="Century Gothic" w:hAnsi="Century Gothic"/>
          <w:sz w:val="20"/>
          <w:szCs w:val="20"/>
        </w:rPr>
      </w:pPr>
    </w:p>
    <w:p w:rsidR="00C64CC1" w:rsidRPr="00C64CC1" w:rsidRDefault="00C64CC1" w:rsidP="00C64CC1">
      <w:pPr>
        <w:rPr>
          <w:rFonts w:ascii="Century Gothic" w:hAnsi="Century Gothic"/>
          <w:sz w:val="20"/>
          <w:szCs w:val="20"/>
        </w:rPr>
      </w:pPr>
    </w:p>
    <w:p w:rsidR="00DE1656" w:rsidRDefault="00DE1656" w:rsidP="00DE1656">
      <w:pPr>
        <w:spacing w:after="0" w:line="240" w:lineRule="auto"/>
        <w:rPr>
          <w:rFonts w:ascii="Century Gothic" w:hAnsi="Century Gothic"/>
          <w:sz w:val="20"/>
          <w:szCs w:val="20"/>
        </w:rPr>
      </w:pPr>
    </w:p>
    <w:p w:rsidR="00DE1656" w:rsidRPr="00DE1656" w:rsidRDefault="00DE1656" w:rsidP="00DE1656">
      <w:pPr>
        <w:pStyle w:val="ListParagraph"/>
        <w:spacing w:after="0" w:line="240" w:lineRule="auto"/>
        <w:rPr>
          <w:rFonts w:ascii="Century Gothic" w:hAnsi="Century Gothic"/>
          <w:sz w:val="20"/>
          <w:szCs w:val="20"/>
        </w:rPr>
      </w:pPr>
    </w:p>
    <w:p w:rsidR="00A564D3" w:rsidRPr="00A564D3" w:rsidRDefault="00A564D3" w:rsidP="00A564D3">
      <w:pPr>
        <w:spacing w:after="0" w:line="240" w:lineRule="auto"/>
        <w:rPr>
          <w:rFonts w:ascii="Century Gothic" w:hAnsi="Century Gothic"/>
          <w:i/>
          <w:sz w:val="20"/>
          <w:szCs w:val="20"/>
        </w:rPr>
      </w:pPr>
    </w:p>
    <w:p w:rsidR="0027040F" w:rsidRDefault="0027040F" w:rsidP="0027040F">
      <w:pPr>
        <w:pStyle w:val="ListParagraph"/>
        <w:spacing w:after="0" w:line="240" w:lineRule="auto"/>
        <w:ind w:left="1440"/>
        <w:rPr>
          <w:rFonts w:ascii="Century Gothic" w:hAnsi="Century Gothic"/>
          <w:sz w:val="20"/>
          <w:szCs w:val="20"/>
        </w:rPr>
      </w:pPr>
    </w:p>
    <w:p w:rsidR="0027040F" w:rsidRPr="0027040F" w:rsidRDefault="0027040F" w:rsidP="0027040F">
      <w:pPr>
        <w:spacing w:after="0" w:line="240" w:lineRule="auto"/>
        <w:jc w:val="both"/>
        <w:rPr>
          <w:rFonts w:ascii="Century Gothic" w:hAnsi="Century Gothic"/>
          <w:b/>
          <w:sz w:val="24"/>
          <w:szCs w:val="24"/>
        </w:rPr>
      </w:pPr>
    </w:p>
    <w:p w:rsidR="00533AD5" w:rsidRDefault="00533AD5" w:rsidP="00085AC1">
      <w:pPr>
        <w:spacing w:after="0"/>
        <w:rPr>
          <w:rFonts w:ascii="Century Gothic" w:hAnsi="Century Gothic"/>
          <w:sz w:val="20"/>
          <w:szCs w:val="20"/>
        </w:rPr>
      </w:pPr>
      <w:r>
        <w:rPr>
          <w:rFonts w:ascii="Century Gothic" w:hAnsi="Century Gothic"/>
          <w:sz w:val="20"/>
          <w:szCs w:val="20"/>
        </w:rPr>
        <w:tab/>
      </w:r>
    </w:p>
    <w:p w:rsidR="00533AD5" w:rsidRPr="00085AC1" w:rsidRDefault="00533AD5" w:rsidP="00085AC1">
      <w:pPr>
        <w:spacing w:after="0"/>
        <w:rPr>
          <w:rFonts w:ascii="Century Gothic" w:hAnsi="Century Gothic"/>
          <w:sz w:val="20"/>
          <w:szCs w:val="20"/>
        </w:rPr>
      </w:pPr>
    </w:p>
    <w:sectPr w:rsidR="00533AD5" w:rsidRPr="00085AC1" w:rsidSect="00085AC1">
      <w:headerReference w:type="default"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25" w:rsidRDefault="00C43525" w:rsidP="00085AC1">
      <w:pPr>
        <w:spacing w:after="0" w:line="240" w:lineRule="auto"/>
      </w:pPr>
      <w:r>
        <w:separator/>
      </w:r>
    </w:p>
  </w:endnote>
  <w:endnote w:type="continuationSeparator" w:id="0">
    <w:p w:rsidR="00C43525" w:rsidRDefault="00C43525" w:rsidP="0008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C1" w:rsidRDefault="00085AC1">
    <w:pPr>
      <w:pStyle w:val="Footer"/>
    </w:pPr>
    <w:r>
      <w:t>The Avenel Foundation</w:t>
    </w:r>
    <w:r>
      <w:ptab w:relativeTo="margin" w:alignment="center" w:leader="none"/>
    </w:r>
    <w:r w:rsidR="00533AD5">
      <w:t>Contract</w:t>
    </w:r>
    <w:r>
      <w:ptab w:relativeTo="margin" w:alignment="right" w:leader="none"/>
    </w:r>
    <w:r>
      <w:t>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25" w:rsidRDefault="00C43525" w:rsidP="00085AC1">
      <w:pPr>
        <w:spacing w:after="0" w:line="240" w:lineRule="auto"/>
      </w:pPr>
      <w:r>
        <w:separator/>
      </w:r>
    </w:p>
  </w:footnote>
  <w:footnote w:type="continuationSeparator" w:id="0">
    <w:p w:rsidR="00C43525" w:rsidRDefault="00C43525" w:rsidP="00085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C1" w:rsidRDefault="00085AC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AC1" w:rsidRDefault="00085AC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C6E64">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085AC1" w:rsidRDefault="00085AC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C6E64">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12C87"/>
    <w:multiLevelType w:val="hybridMultilevel"/>
    <w:tmpl w:val="BACE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E3777"/>
    <w:multiLevelType w:val="hybridMultilevel"/>
    <w:tmpl w:val="0078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636D5"/>
    <w:multiLevelType w:val="hybridMultilevel"/>
    <w:tmpl w:val="752EDF7C"/>
    <w:lvl w:ilvl="0" w:tplc="3B9AD7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AF1F66"/>
    <w:multiLevelType w:val="hybridMultilevel"/>
    <w:tmpl w:val="EE2C9BCC"/>
    <w:lvl w:ilvl="0" w:tplc="04E40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276890"/>
    <w:multiLevelType w:val="hybridMultilevel"/>
    <w:tmpl w:val="7878FEDE"/>
    <w:lvl w:ilvl="0" w:tplc="986AC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05249"/>
    <w:multiLevelType w:val="hybridMultilevel"/>
    <w:tmpl w:val="09D81D2E"/>
    <w:lvl w:ilvl="0" w:tplc="056AF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961394"/>
    <w:multiLevelType w:val="hybridMultilevel"/>
    <w:tmpl w:val="83D89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C1"/>
    <w:rsid w:val="00085AC1"/>
    <w:rsid w:val="00177367"/>
    <w:rsid w:val="00180A07"/>
    <w:rsid w:val="001B24DD"/>
    <w:rsid w:val="00243C94"/>
    <w:rsid w:val="0027040F"/>
    <w:rsid w:val="002F541B"/>
    <w:rsid w:val="00371F54"/>
    <w:rsid w:val="003C6E64"/>
    <w:rsid w:val="00482E20"/>
    <w:rsid w:val="005134B4"/>
    <w:rsid w:val="00533AD5"/>
    <w:rsid w:val="005500F9"/>
    <w:rsid w:val="005D1DC3"/>
    <w:rsid w:val="006A4C7B"/>
    <w:rsid w:val="007B61E9"/>
    <w:rsid w:val="00891ED2"/>
    <w:rsid w:val="00986B84"/>
    <w:rsid w:val="00A564D3"/>
    <w:rsid w:val="00BE27C4"/>
    <w:rsid w:val="00C43525"/>
    <w:rsid w:val="00C64CC1"/>
    <w:rsid w:val="00CA7008"/>
    <w:rsid w:val="00DE1656"/>
    <w:rsid w:val="00E94927"/>
    <w:rsid w:val="00FC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9F667-5F4E-4E17-BC6F-DD784D59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C1"/>
  </w:style>
  <w:style w:type="paragraph" w:styleId="Footer">
    <w:name w:val="footer"/>
    <w:basedOn w:val="Normal"/>
    <w:link w:val="FooterChar"/>
    <w:uiPriority w:val="99"/>
    <w:unhideWhenUsed/>
    <w:rsid w:val="00085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C1"/>
  </w:style>
  <w:style w:type="paragraph" w:styleId="ListParagraph">
    <w:name w:val="List Paragraph"/>
    <w:basedOn w:val="Normal"/>
    <w:uiPriority w:val="34"/>
    <w:qFormat/>
    <w:rsid w:val="00533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Catlin</dc:creator>
  <cp:keywords/>
  <dc:description/>
  <cp:lastModifiedBy>Andrew Catlin</cp:lastModifiedBy>
  <cp:revision>6</cp:revision>
  <dcterms:created xsi:type="dcterms:W3CDTF">2020-02-11T20:41:00Z</dcterms:created>
  <dcterms:modified xsi:type="dcterms:W3CDTF">2020-06-02T19:58:00Z</dcterms:modified>
</cp:coreProperties>
</file>