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8A" w:rsidRDefault="00B41C8A" w:rsidP="00B41C8A">
      <w:pPr>
        <w:spacing w:after="0"/>
        <w:rPr>
          <w:b/>
        </w:rPr>
      </w:pPr>
      <w:bookmarkStart w:id="0" w:name="_GoBack"/>
      <w:bookmarkEnd w:id="0"/>
    </w:p>
    <w:p w:rsidR="00B41C8A" w:rsidRPr="008A0322" w:rsidRDefault="00B41C8A" w:rsidP="00B41C8A">
      <w:pPr>
        <w:spacing w:after="0"/>
        <w:rPr>
          <w:b/>
        </w:rPr>
      </w:pPr>
      <w:r w:rsidRPr="008A0322">
        <w:rPr>
          <w:b/>
        </w:rPr>
        <w:t>Package Descriptions</w:t>
      </w:r>
    </w:p>
    <w:p w:rsidR="00B41C8A" w:rsidRDefault="00B41C8A" w:rsidP="00B41C8A">
      <w:pPr>
        <w:spacing w:after="0"/>
        <w:rPr>
          <w:b/>
        </w:rPr>
      </w:pPr>
    </w:p>
    <w:p w:rsidR="00B41C8A" w:rsidRPr="008A0322" w:rsidRDefault="00B41C8A" w:rsidP="00B41C8A">
      <w:pPr>
        <w:spacing w:after="0"/>
        <w:rPr>
          <w:b/>
        </w:rPr>
      </w:pPr>
      <w:r w:rsidRPr="008A0322">
        <w:rPr>
          <w:b/>
        </w:rPr>
        <w:t>Audio Packages</w:t>
      </w:r>
    </w:p>
    <w:p w:rsidR="00B41C8A" w:rsidRPr="008A0322" w:rsidRDefault="00B41C8A" w:rsidP="00B41C8A">
      <w:pPr>
        <w:spacing w:after="0"/>
        <w:rPr>
          <w:b/>
        </w:rPr>
      </w:pPr>
      <w:r>
        <w:tab/>
      </w:r>
      <w:r w:rsidRPr="008A0322">
        <w:rPr>
          <w:b/>
        </w:rPr>
        <w:t>Podium Package</w:t>
      </w:r>
    </w:p>
    <w:p w:rsidR="00B41C8A" w:rsidRDefault="00B41C8A" w:rsidP="00B41C8A">
      <w:pPr>
        <w:spacing w:after="0"/>
        <w:ind w:left="1440"/>
      </w:pPr>
      <w:r>
        <w:t>Includes one wired podium mic and two hours of set-up/teardown time. There is no audio operator, during the event, for this package.</w:t>
      </w:r>
    </w:p>
    <w:p w:rsidR="00B41C8A" w:rsidRPr="008A0322" w:rsidRDefault="00B41C8A" w:rsidP="00B41C8A">
      <w:pPr>
        <w:spacing w:after="0"/>
        <w:rPr>
          <w:b/>
        </w:rPr>
      </w:pPr>
      <w:r>
        <w:tab/>
      </w:r>
      <w:r w:rsidRPr="008A0322">
        <w:rPr>
          <w:b/>
        </w:rPr>
        <w:t>Presenter Package</w:t>
      </w:r>
    </w:p>
    <w:p w:rsidR="00B41C8A" w:rsidRDefault="00B41C8A" w:rsidP="00B41C8A">
      <w:pPr>
        <w:spacing w:after="0"/>
        <w:ind w:left="1440"/>
      </w:pPr>
      <w:r>
        <w:t>Includes one wired podium mic as well as up to four wireless mics (either handheld or lavalier). This package also includes two hours of set-up/teardown time for the audio system and one audio technician to operate the event.</w:t>
      </w:r>
    </w:p>
    <w:p w:rsidR="00B41C8A" w:rsidRPr="008A0322" w:rsidRDefault="00B41C8A" w:rsidP="00B41C8A">
      <w:pPr>
        <w:spacing w:after="0"/>
        <w:rPr>
          <w:b/>
        </w:rPr>
      </w:pPr>
      <w:r>
        <w:tab/>
      </w:r>
      <w:r w:rsidRPr="008A0322">
        <w:rPr>
          <w:b/>
        </w:rPr>
        <w:t>Presenter Plus Package</w:t>
      </w:r>
    </w:p>
    <w:p w:rsidR="00B41C8A" w:rsidRDefault="00B41C8A" w:rsidP="00B41C8A">
      <w:pPr>
        <w:spacing w:after="0"/>
        <w:ind w:left="1440"/>
      </w:pPr>
      <w:r>
        <w:t>Includes one wired podium mic as well as up to four wireless mics (either handheld or lavalier). This package also includes two hours of set-up/teardown time for the audio system and two audio technicians to operate the event.</w:t>
      </w:r>
    </w:p>
    <w:p w:rsidR="00B41C8A" w:rsidRPr="008A0322" w:rsidRDefault="00B41C8A" w:rsidP="00B41C8A">
      <w:pPr>
        <w:spacing w:after="0"/>
        <w:rPr>
          <w:b/>
        </w:rPr>
      </w:pPr>
      <w:r>
        <w:tab/>
      </w:r>
      <w:r w:rsidRPr="008A0322">
        <w:rPr>
          <w:b/>
        </w:rPr>
        <w:t>Premium Package</w:t>
      </w:r>
    </w:p>
    <w:p w:rsidR="00B41C8A" w:rsidRDefault="00B41C8A" w:rsidP="00B41C8A">
      <w:pPr>
        <w:spacing w:after="0"/>
        <w:ind w:left="1440"/>
      </w:pPr>
      <w:r>
        <w:t>Includes one wired podium mic as well as five or more wireless mics (either handheld or lavalier). This package also includes two hours of set-up/teardown time for the audio system and one audio technician to operate the event.</w:t>
      </w:r>
    </w:p>
    <w:p w:rsidR="00B41C8A" w:rsidRPr="008A0322" w:rsidRDefault="00B41C8A" w:rsidP="00B41C8A">
      <w:pPr>
        <w:spacing w:after="0"/>
        <w:rPr>
          <w:b/>
        </w:rPr>
      </w:pPr>
      <w:r>
        <w:tab/>
      </w:r>
      <w:r w:rsidRPr="008A0322">
        <w:rPr>
          <w:b/>
        </w:rPr>
        <w:t>Premium Plus Package</w:t>
      </w:r>
    </w:p>
    <w:p w:rsidR="00B41C8A" w:rsidRDefault="00B41C8A" w:rsidP="00B41C8A">
      <w:pPr>
        <w:spacing w:after="0"/>
        <w:ind w:left="1440"/>
      </w:pPr>
      <w:r>
        <w:t>Includes one wired podium mic as well as five or more wireless mics (either handheld or lavalier). This package also includes two hours of set-up/teardown time for the audio system and two audio technicians to operate the event.</w:t>
      </w:r>
    </w:p>
    <w:p w:rsidR="00B41C8A" w:rsidRDefault="00B41C8A" w:rsidP="00B41C8A">
      <w:pPr>
        <w:spacing w:after="0"/>
        <w:rPr>
          <w:b/>
        </w:rPr>
      </w:pPr>
    </w:p>
    <w:p w:rsidR="00B41C8A" w:rsidRPr="008A0322" w:rsidRDefault="00B41C8A" w:rsidP="00B41C8A">
      <w:pPr>
        <w:spacing w:after="0"/>
        <w:rPr>
          <w:b/>
        </w:rPr>
      </w:pPr>
      <w:r w:rsidRPr="008A0322">
        <w:rPr>
          <w:b/>
        </w:rPr>
        <w:t>Video Packages</w:t>
      </w:r>
    </w:p>
    <w:p w:rsidR="00B41C8A" w:rsidRPr="008A0322" w:rsidRDefault="00B41C8A" w:rsidP="00B41C8A">
      <w:pPr>
        <w:spacing w:after="0"/>
        <w:rPr>
          <w:b/>
        </w:rPr>
      </w:pPr>
      <w:r>
        <w:tab/>
      </w:r>
      <w:r w:rsidRPr="008A0322">
        <w:rPr>
          <w:b/>
        </w:rPr>
        <w:t>Logo Package</w:t>
      </w:r>
    </w:p>
    <w:p w:rsidR="00B41C8A" w:rsidRDefault="00B41C8A" w:rsidP="00B41C8A">
      <w:pPr>
        <w:spacing w:after="0"/>
        <w:ind w:left="1440"/>
      </w:pPr>
      <w:r>
        <w:t xml:space="preserve">Includes the use of the screen, projector, and computer to display a single static image. This package also includes one hour of set-up/teardown time to prepare and restore the video system. There is no video operator, during this event, for this package. </w:t>
      </w:r>
    </w:p>
    <w:p w:rsidR="00B41C8A" w:rsidRPr="008A0322" w:rsidRDefault="00B41C8A" w:rsidP="00B41C8A">
      <w:pPr>
        <w:spacing w:after="0"/>
        <w:rPr>
          <w:b/>
        </w:rPr>
      </w:pPr>
      <w:r>
        <w:tab/>
      </w:r>
      <w:r w:rsidRPr="008A0322">
        <w:rPr>
          <w:b/>
        </w:rPr>
        <w:t>Presenter Package</w:t>
      </w:r>
    </w:p>
    <w:p w:rsidR="00B41C8A" w:rsidRDefault="00B41C8A" w:rsidP="00B41C8A">
      <w:pPr>
        <w:spacing w:after="0"/>
        <w:ind w:left="1440"/>
      </w:pPr>
      <w:r>
        <w:t>Includes the use of the screen, projector, computer and slide advancer. Also includes one hour of set-up/teardown time to prepare and restore the video system, and one hour of presentation preparation time. This package also includes a video technician to operate the event.</w:t>
      </w:r>
    </w:p>
    <w:p w:rsidR="00B41C8A" w:rsidRPr="008A0322" w:rsidRDefault="00B41C8A" w:rsidP="00B41C8A">
      <w:pPr>
        <w:spacing w:after="0"/>
        <w:rPr>
          <w:b/>
        </w:rPr>
      </w:pPr>
      <w:r>
        <w:tab/>
      </w:r>
      <w:r w:rsidRPr="008A0322">
        <w:rPr>
          <w:b/>
        </w:rPr>
        <w:t>Premium Package</w:t>
      </w:r>
    </w:p>
    <w:p w:rsidR="00B41C8A" w:rsidRDefault="00B41C8A" w:rsidP="00B41C8A">
      <w:pPr>
        <w:spacing w:after="0"/>
        <w:ind w:left="1440"/>
      </w:pPr>
      <w:r>
        <w:t>Includes the use of the screen, projector, computer and slide advancer. Also includes one hour of set-up/teardown time to prepare and restore the video system, and three hours presentation preparation time. This package also includes a video technician to operate the event.</w:t>
      </w:r>
    </w:p>
    <w:p w:rsidR="00B41C8A" w:rsidRDefault="00B41C8A" w:rsidP="00B41C8A">
      <w:pPr>
        <w:spacing w:after="0"/>
      </w:pPr>
    </w:p>
    <w:p w:rsidR="00B41C8A" w:rsidRDefault="00B41C8A" w:rsidP="00B41C8A">
      <w:pPr>
        <w:spacing w:after="0"/>
      </w:pPr>
    </w:p>
    <w:p w:rsidR="00B41C8A" w:rsidRDefault="00B41C8A" w:rsidP="00B41C8A">
      <w:pPr>
        <w:spacing w:after="0"/>
      </w:pPr>
    </w:p>
    <w:p w:rsidR="00B41C8A" w:rsidRDefault="00B41C8A" w:rsidP="00B41C8A">
      <w:pPr>
        <w:spacing w:after="0"/>
      </w:pPr>
    </w:p>
    <w:p w:rsidR="00B41C8A" w:rsidRDefault="00B41C8A" w:rsidP="00B41C8A">
      <w:pPr>
        <w:spacing w:after="0"/>
      </w:pPr>
    </w:p>
    <w:p w:rsidR="00B41C8A" w:rsidRDefault="00B41C8A" w:rsidP="00B41C8A">
      <w:pPr>
        <w:spacing w:after="0"/>
      </w:pPr>
    </w:p>
    <w:p w:rsidR="00890068" w:rsidRDefault="00890068" w:rsidP="00B41C8A">
      <w:pPr>
        <w:spacing w:after="0"/>
      </w:pPr>
    </w:p>
    <w:p w:rsidR="00890068" w:rsidRDefault="00890068" w:rsidP="00B41C8A">
      <w:pPr>
        <w:spacing w:after="0"/>
      </w:pPr>
    </w:p>
    <w:p w:rsidR="00B41C8A" w:rsidRDefault="00B41C8A" w:rsidP="00B41C8A">
      <w:pPr>
        <w:spacing w:after="0"/>
      </w:pPr>
    </w:p>
    <w:p w:rsidR="00B41C8A" w:rsidRDefault="00B41C8A" w:rsidP="00B41C8A">
      <w:pPr>
        <w:spacing w:after="0"/>
      </w:pPr>
    </w:p>
    <w:p w:rsidR="00B41C8A" w:rsidRDefault="00B41C8A" w:rsidP="00B41C8A">
      <w:pPr>
        <w:spacing w:after="0"/>
        <w:rPr>
          <w:b/>
        </w:rPr>
      </w:pPr>
    </w:p>
    <w:p w:rsidR="00B41C8A" w:rsidRPr="008A0322" w:rsidRDefault="00B41C8A" w:rsidP="00B41C8A">
      <w:pPr>
        <w:spacing w:after="0"/>
        <w:rPr>
          <w:b/>
        </w:rPr>
      </w:pPr>
      <w:r w:rsidRPr="008A0322">
        <w:rPr>
          <w:b/>
        </w:rPr>
        <w:t>Lighting Packages</w:t>
      </w:r>
    </w:p>
    <w:p w:rsidR="00B41C8A" w:rsidRPr="008A0322" w:rsidRDefault="00B41C8A" w:rsidP="00B41C8A">
      <w:pPr>
        <w:spacing w:after="0"/>
        <w:rPr>
          <w:b/>
        </w:rPr>
      </w:pPr>
      <w:r w:rsidRPr="008A0322">
        <w:rPr>
          <w:b/>
        </w:rPr>
        <w:tab/>
        <w:t>Stage wash Package</w:t>
      </w:r>
    </w:p>
    <w:p w:rsidR="00B41C8A" w:rsidRDefault="00B41C8A" w:rsidP="00B41C8A">
      <w:pPr>
        <w:spacing w:after="0"/>
        <w:ind w:left="1440"/>
      </w:pPr>
      <w:r>
        <w:t>Includes use of the lighting system to provide one static stage wash scene. Also includes one hour of set-up/teardown time to prepare and restore the lighting system. There is no lighting operator, during this event, for this package.</w:t>
      </w:r>
    </w:p>
    <w:p w:rsidR="00B41C8A" w:rsidRPr="008A0322" w:rsidRDefault="00B41C8A" w:rsidP="00B41C8A">
      <w:pPr>
        <w:spacing w:after="0"/>
        <w:rPr>
          <w:b/>
        </w:rPr>
      </w:pPr>
      <w:r>
        <w:tab/>
      </w:r>
      <w:r w:rsidRPr="008A0322">
        <w:rPr>
          <w:b/>
        </w:rPr>
        <w:t>Video Ready Package</w:t>
      </w:r>
    </w:p>
    <w:p w:rsidR="00B41C8A" w:rsidRDefault="00B41C8A" w:rsidP="00B41C8A">
      <w:pPr>
        <w:spacing w:after="0"/>
        <w:ind w:left="1440"/>
      </w:pPr>
      <w:r>
        <w:t xml:space="preserve">Includes use of the lighting system to provide a stage wash scene as well as lighting changes to transition in and out of video content. Also includes one hour of set-up/teardown time to prepare and restore the lighting system, and a lighting technician to operate the Event. </w:t>
      </w:r>
    </w:p>
    <w:p w:rsidR="00B41C8A" w:rsidRPr="008A0322" w:rsidRDefault="00B41C8A" w:rsidP="00B41C8A">
      <w:pPr>
        <w:spacing w:after="0"/>
        <w:rPr>
          <w:b/>
        </w:rPr>
      </w:pPr>
      <w:r>
        <w:tab/>
      </w:r>
      <w:r w:rsidRPr="008A0322">
        <w:rPr>
          <w:b/>
        </w:rPr>
        <w:t>Multi Look Package</w:t>
      </w:r>
    </w:p>
    <w:p w:rsidR="00B41C8A" w:rsidRDefault="00B41C8A" w:rsidP="00B41C8A">
      <w:pPr>
        <w:spacing w:after="0"/>
        <w:ind w:left="1440"/>
      </w:pPr>
      <w:r>
        <w:t xml:space="preserve">Includes use of the lighting system to provide multiple lighting looks throughout the event. Also includes four hours of set-up/teardown tome to prepare and restore the lighting system, and a lighting technician to operate the event. </w:t>
      </w:r>
    </w:p>
    <w:p w:rsidR="00B41C8A" w:rsidRDefault="00B41C8A" w:rsidP="00B41C8A">
      <w:pPr>
        <w:spacing w:after="0"/>
        <w:rPr>
          <w:b/>
        </w:rPr>
      </w:pPr>
    </w:p>
    <w:p w:rsidR="00B41C8A" w:rsidRPr="008A0322" w:rsidRDefault="00B41C8A" w:rsidP="00B41C8A">
      <w:pPr>
        <w:spacing w:after="0"/>
        <w:rPr>
          <w:b/>
        </w:rPr>
      </w:pPr>
      <w:r w:rsidRPr="008A0322">
        <w:rPr>
          <w:b/>
        </w:rPr>
        <w:t>Camera Packages</w:t>
      </w:r>
    </w:p>
    <w:p w:rsidR="00B41C8A" w:rsidRPr="008A0322" w:rsidRDefault="00B41C8A" w:rsidP="00B41C8A">
      <w:pPr>
        <w:spacing w:after="0"/>
        <w:rPr>
          <w:b/>
        </w:rPr>
      </w:pPr>
      <w:r w:rsidRPr="008A0322">
        <w:rPr>
          <w:b/>
        </w:rPr>
        <w:tab/>
        <w:t>Record Package</w:t>
      </w:r>
    </w:p>
    <w:p w:rsidR="00B41C8A" w:rsidRDefault="00B41C8A" w:rsidP="00B41C8A">
      <w:pPr>
        <w:spacing w:after="0"/>
        <w:ind w:left="1440"/>
      </w:pPr>
      <w:r>
        <w:t>Includes use of camera during event, two hours of set-up/teardown time, and a camera technician to operate the event. Also includes a recording of the event.</w:t>
      </w:r>
    </w:p>
    <w:p w:rsidR="00B41C8A" w:rsidRDefault="00B41C8A" w:rsidP="00B41C8A">
      <w:pPr>
        <w:spacing w:after="0"/>
        <w:rPr>
          <w:b/>
        </w:rPr>
      </w:pPr>
    </w:p>
    <w:p w:rsidR="00B41C8A" w:rsidRPr="008A0322" w:rsidRDefault="00B41C8A" w:rsidP="00B41C8A">
      <w:pPr>
        <w:spacing w:after="0"/>
        <w:rPr>
          <w:b/>
        </w:rPr>
      </w:pPr>
      <w:r w:rsidRPr="008A0322">
        <w:rPr>
          <w:b/>
        </w:rPr>
        <w:t>Video Conferencing Packages</w:t>
      </w:r>
    </w:p>
    <w:p w:rsidR="00B41C8A" w:rsidRPr="008A0322" w:rsidRDefault="00B41C8A" w:rsidP="00B41C8A">
      <w:pPr>
        <w:spacing w:after="0"/>
        <w:rPr>
          <w:b/>
        </w:rPr>
      </w:pPr>
      <w:r w:rsidRPr="008A0322">
        <w:rPr>
          <w:b/>
        </w:rPr>
        <w:tab/>
        <w:t>WebEx Package</w:t>
      </w:r>
    </w:p>
    <w:p w:rsidR="00B41C8A" w:rsidRDefault="00B41C8A" w:rsidP="00B41C8A">
      <w:pPr>
        <w:spacing w:after="0"/>
        <w:ind w:left="1440"/>
      </w:pPr>
      <w:r>
        <w:t xml:space="preserve">Includes use of the Large Event WebEx license, one hour of set-up time, and a video conferencing technician to operate the event. Also includes a link to the recorded WebEx event. </w:t>
      </w:r>
    </w:p>
    <w:p w:rsidR="00B41C8A" w:rsidRDefault="00B41C8A" w:rsidP="00B41C8A">
      <w:pPr>
        <w:spacing w:after="0"/>
        <w:rPr>
          <w:b/>
        </w:rPr>
      </w:pPr>
    </w:p>
    <w:p w:rsidR="00B41C8A" w:rsidRPr="008A0322" w:rsidRDefault="00B41C8A" w:rsidP="00B41C8A">
      <w:pPr>
        <w:spacing w:after="0"/>
        <w:rPr>
          <w:b/>
        </w:rPr>
      </w:pPr>
      <w:r w:rsidRPr="008A0322">
        <w:rPr>
          <w:b/>
        </w:rPr>
        <w:t>Stage Design Packages</w:t>
      </w:r>
    </w:p>
    <w:p w:rsidR="00B41C8A" w:rsidRPr="008A0322" w:rsidRDefault="00B41C8A" w:rsidP="00B41C8A">
      <w:pPr>
        <w:spacing w:after="0"/>
        <w:rPr>
          <w:b/>
        </w:rPr>
      </w:pPr>
      <w:r w:rsidRPr="008A0322">
        <w:rPr>
          <w:b/>
        </w:rPr>
        <w:tab/>
        <w:t>Stage Build 1</w:t>
      </w:r>
    </w:p>
    <w:p w:rsidR="00B41C8A" w:rsidRDefault="00B41C8A" w:rsidP="00B41C8A">
      <w:pPr>
        <w:spacing w:after="0"/>
      </w:pPr>
      <w:r>
        <w:tab/>
      </w:r>
      <w:r>
        <w:tab/>
        <w:t>Includes one hour of set design and build out.</w:t>
      </w:r>
    </w:p>
    <w:p w:rsidR="00B41C8A" w:rsidRPr="008A0322" w:rsidRDefault="00B41C8A" w:rsidP="00B41C8A">
      <w:pPr>
        <w:spacing w:after="0"/>
        <w:rPr>
          <w:b/>
        </w:rPr>
      </w:pPr>
      <w:r>
        <w:tab/>
      </w:r>
      <w:r w:rsidRPr="008A0322">
        <w:rPr>
          <w:b/>
        </w:rPr>
        <w:t>Stage Build 2</w:t>
      </w:r>
    </w:p>
    <w:p w:rsidR="00B41C8A" w:rsidRDefault="00B41C8A" w:rsidP="00B41C8A">
      <w:pPr>
        <w:spacing w:after="0"/>
      </w:pPr>
      <w:r>
        <w:tab/>
      </w:r>
      <w:r>
        <w:tab/>
        <w:t>Includes two hours of set design and build out.</w:t>
      </w:r>
    </w:p>
    <w:p w:rsidR="00B41C8A" w:rsidRPr="008A0322" w:rsidRDefault="00B41C8A" w:rsidP="00B41C8A">
      <w:pPr>
        <w:spacing w:after="0"/>
        <w:rPr>
          <w:b/>
        </w:rPr>
      </w:pPr>
      <w:r>
        <w:tab/>
      </w:r>
      <w:r w:rsidRPr="008A0322">
        <w:rPr>
          <w:b/>
        </w:rPr>
        <w:t>Stage Build 3</w:t>
      </w:r>
    </w:p>
    <w:p w:rsidR="00B41C8A" w:rsidRDefault="00B41C8A" w:rsidP="00B41C8A">
      <w:pPr>
        <w:spacing w:after="0"/>
      </w:pPr>
      <w:r>
        <w:tab/>
      </w:r>
      <w:r>
        <w:tab/>
        <w:t>Includes four hours of set design and build out.</w:t>
      </w:r>
    </w:p>
    <w:p w:rsidR="00B41C8A" w:rsidRPr="008A0322" w:rsidRDefault="00B41C8A" w:rsidP="00B41C8A">
      <w:pPr>
        <w:spacing w:after="0"/>
        <w:rPr>
          <w:b/>
        </w:rPr>
      </w:pPr>
      <w:r>
        <w:tab/>
      </w:r>
      <w:r w:rsidRPr="008A0322">
        <w:rPr>
          <w:b/>
        </w:rPr>
        <w:t>Stage Build 4</w:t>
      </w:r>
    </w:p>
    <w:p w:rsidR="00B41C8A" w:rsidRDefault="00B41C8A" w:rsidP="00B41C8A">
      <w:pPr>
        <w:spacing w:after="0"/>
      </w:pPr>
      <w:r>
        <w:tab/>
      </w:r>
      <w:r>
        <w:tab/>
        <w:t xml:space="preserve">Includes eight hours of set design and build out. </w:t>
      </w:r>
    </w:p>
    <w:p w:rsidR="00B41C8A" w:rsidRDefault="00B41C8A" w:rsidP="00B41C8A">
      <w:pPr>
        <w:spacing w:after="0"/>
      </w:pPr>
    </w:p>
    <w:p w:rsidR="00B41C8A" w:rsidRPr="005159A8" w:rsidRDefault="00B41C8A" w:rsidP="005159A8">
      <w:pPr>
        <w:spacing w:after="0"/>
        <w:rPr>
          <w:rFonts w:ascii="Verdana" w:hAnsi="Verdana"/>
          <w:color w:val="747678"/>
          <w:sz w:val="16"/>
          <w:szCs w:val="16"/>
        </w:rPr>
      </w:pPr>
    </w:p>
    <w:sectPr w:rsidR="00B41C8A" w:rsidRPr="005159A8" w:rsidSect="004061DB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pgBorders w:offsetFrom="page">
        <w:top w:val="threeDEngrave" w:sz="24" w:space="24" w:color="2F5496" w:themeColor="accent1" w:themeShade="BF"/>
        <w:left w:val="threeDEngrave" w:sz="24" w:space="24" w:color="2F5496" w:themeColor="accent1" w:themeShade="BF"/>
        <w:bottom w:val="threeDEngrave" w:sz="24" w:space="24" w:color="2F5496" w:themeColor="accent1" w:themeShade="BF"/>
        <w:right w:val="threeDEngrave" w:sz="2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F29" w:rsidRDefault="009F6F29" w:rsidP="000265BA">
      <w:pPr>
        <w:spacing w:after="0" w:line="240" w:lineRule="auto"/>
      </w:pPr>
      <w:r>
        <w:separator/>
      </w:r>
    </w:p>
  </w:endnote>
  <w:endnote w:type="continuationSeparator" w:id="0">
    <w:p w:rsidR="009F6F29" w:rsidRDefault="009F6F29" w:rsidP="0002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068" w:rsidRDefault="00890068" w:rsidP="0089006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E70587E" wp14:editId="16FFBBB5">
              <wp:simplePos x="0" y="0"/>
              <wp:positionH relativeFrom="column">
                <wp:posOffset>3793846</wp:posOffset>
              </wp:positionH>
              <wp:positionV relativeFrom="paragraph">
                <wp:posOffset>9170</wp:posOffset>
              </wp:positionV>
              <wp:extent cx="2360930" cy="1404620"/>
              <wp:effectExtent l="0" t="0" r="381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0068" w:rsidRPr="00CD4FD7" w:rsidRDefault="00890068" w:rsidP="00890068">
                          <w:pPr>
                            <w:spacing w:after="0"/>
                            <w:rPr>
                              <w:rFonts w:ascii="Verdana" w:hAnsi="Verdana"/>
                              <w:b/>
                              <w:bCs/>
                              <w:color w:val="0046A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46AD"/>
                              <w:sz w:val="16"/>
                              <w:szCs w:val="16"/>
                            </w:rPr>
                            <w:t>Convention Services</w:t>
                          </w:r>
                        </w:p>
                        <w:p w:rsidR="00890068" w:rsidRDefault="00890068" w:rsidP="00890068">
                          <w:pPr>
                            <w:spacing w:after="0"/>
                            <w:rPr>
                              <w:rFonts w:ascii="Verdana" w:hAnsi="Verdana"/>
                              <w:color w:val="74767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747678"/>
                              <w:sz w:val="16"/>
                              <w:szCs w:val="16"/>
                            </w:rPr>
                            <w:t>636.827.2361</w:t>
                          </w:r>
                        </w:p>
                        <w:p w:rsidR="00890068" w:rsidRDefault="00890068" w:rsidP="00890068">
                          <w:pPr>
                            <w:spacing w:after="0"/>
                          </w:pPr>
                          <w:r>
                            <w:rPr>
                              <w:rFonts w:ascii="Verdana" w:hAnsi="Verdana"/>
                              <w:color w:val="747678"/>
                              <w:sz w:val="16"/>
                              <w:szCs w:val="16"/>
                            </w:rPr>
                            <w:t>e-mail: ConventionServices@Maritz.com</w:t>
                          </w:r>
                          <w:r w:rsidRPr="001355C2">
                            <w:rPr>
                              <w:rFonts w:ascii="Verdana" w:hAnsi="Verdana"/>
                              <w:color w:val="747678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7058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75pt;margin-top:.7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QqhBeAAAAAJAQAADwAAAGRycy9kb3ducmV2LnhtbEyPy07D&#10;MBBF90j8gzVIbBB1amggIU5VXht2LUFiOY2nSSAeR7HbBr4es4Ll6Fzde6ZYTrYXBxp951jDfJaA&#10;IK6d6bjRUL0+X96C8AHZYO+YNHyRh2V5elJgbtyR13TYhEbEEvY5amhDGHIpfd2SRT9zA3FkOzda&#10;DPEcG2lGPMZy20uVJKm02HFcaHGgh5bqz83eavi+rx5XTxdhvlPhXb2t7UtVf6DW52fT6g5EoCn8&#10;heFXP6pDGZ22bs/Gi17DIrtZxGgE1yAiz9LsCsRWg1IqBVkW8v8H5Q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YQqhBeAAAAAJAQAADwAAAAAAAAAAAAAAAAB7BAAAZHJzL2Rvd25y&#10;ZXYueG1sUEsFBgAAAAAEAAQA8wAAAIgFAAAAAA==&#10;" stroked="f">
              <v:textbox style="mso-fit-shape-to-text:t">
                <w:txbxContent>
                  <w:p w:rsidR="00890068" w:rsidRPr="00CD4FD7" w:rsidRDefault="00890068" w:rsidP="00890068">
                    <w:pPr>
                      <w:spacing w:after="0"/>
                      <w:rPr>
                        <w:rFonts w:ascii="Verdana" w:hAnsi="Verdana"/>
                        <w:b/>
                        <w:bCs/>
                        <w:color w:val="0046AD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46AD"/>
                        <w:sz w:val="16"/>
                        <w:szCs w:val="16"/>
                      </w:rPr>
                      <w:t>Convention Services</w:t>
                    </w:r>
                  </w:p>
                  <w:p w:rsidR="00890068" w:rsidRDefault="00890068" w:rsidP="00890068">
                    <w:pPr>
                      <w:spacing w:after="0"/>
                      <w:rPr>
                        <w:rFonts w:ascii="Verdana" w:hAnsi="Verdana"/>
                        <w:color w:val="747678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747678"/>
                        <w:sz w:val="16"/>
                        <w:szCs w:val="16"/>
                      </w:rPr>
                      <w:t>636.827.2361</w:t>
                    </w:r>
                  </w:p>
                  <w:p w:rsidR="00890068" w:rsidRDefault="00890068" w:rsidP="00890068">
                    <w:pPr>
                      <w:spacing w:after="0"/>
                    </w:pPr>
                    <w:r>
                      <w:rPr>
                        <w:rFonts w:ascii="Verdana" w:hAnsi="Verdana"/>
                        <w:color w:val="747678"/>
                        <w:sz w:val="16"/>
                        <w:szCs w:val="16"/>
                      </w:rPr>
                      <w:t>e-mail: ConventionServices@Maritz.com</w:t>
                    </w:r>
                    <w:r w:rsidRPr="001355C2">
                      <w:rPr>
                        <w:rFonts w:ascii="Verdana" w:hAnsi="Verdana"/>
                        <w:color w:val="747678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If you have any questions on services and prices or would like to schedule a tour please contact Convention Services for more information.</w:t>
    </w:r>
  </w:p>
  <w:p w:rsidR="00890068" w:rsidRDefault="00890068" w:rsidP="00890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F29" w:rsidRDefault="009F6F29" w:rsidP="000265BA">
      <w:pPr>
        <w:spacing w:after="0" w:line="240" w:lineRule="auto"/>
      </w:pPr>
      <w:r>
        <w:separator/>
      </w:r>
    </w:p>
  </w:footnote>
  <w:footnote w:type="continuationSeparator" w:id="0">
    <w:p w:rsidR="009F6F29" w:rsidRDefault="009F6F29" w:rsidP="0002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F29" w:rsidRPr="00B958AC" w:rsidRDefault="009F6F29" w:rsidP="00B958AC">
    <w:pPr>
      <w:pStyle w:val="Title"/>
      <w:rPr>
        <w:u w:val="double"/>
      </w:rPr>
    </w:pPr>
    <w:r w:rsidRPr="00B958AC">
      <w:rPr>
        <w:noProof/>
        <w:u w:val="double"/>
      </w:rPr>
      <w:drawing>
        <wp:inline distT="0" distB="0" distL="0" distR="0">
          <wp:extent cx="1809750" cy="379874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itz_logo_3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268" cy="406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958AC">
      <w:rPr>
        <w:u w:val="double"/>
      </w:rPr>
      <w:t xml:space="preserve">  </w:t>
    </w:r>
    <w:r w:rsidR="00B519F4">
      <w:rPr>
        <w:u w:val="double"/>
      </w:rPr>
      <w:t>A/V Rental Prices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48"/>
    <w:rsid w:val="000265BA"/>
    <w:rsid w:val="001355C2"/>
    <w:rsid w:val="001C5687"/>
    <w:rsid w:val="0020555D"/>
    <w:rsid w:val="00245169"/>
    <w:rsid w:val="003C42E9"/>
    <w:rsid w:val="004061DB"/>
    <w:rsid w:val="00414916"/>
    <w:rsid w:val="005159A8"/>
    <w:rsid w:val="00560350"/>
    <w:rsid w:val="005853C3"/>
    <w:rsid w:val="00701448"/>
    <w:rsid w:val="008261B9"/>
    <w:rsid w:val="00890068"/>
    <w:rsid w:val="008D23A7"/>
    <w:rsid w:val="009F5DCB"/>
    <w:rsid w:val="009F6F29"/>
    <w:rsid w:val="00AC3E11"/>
    <w:rsid w:val="00B41C8A"/>
    <w:rsid w:val="00B519F4"/>
    <w:rsid w:val="00B740DB"/>
    <w:rsid w:val="00B958AC"/>
    <w:rsid w:val="00BD0D11"/>
    <w:rsid w:val="00D34D62"/>
    <w:rsid w:val="00D87DDE"/>
    <w:rsid w:val="00D917D2"/>
    <w:rsid w:val="00DF790E"/>
    <w:rsid w:val="00EF574B"/>
    <w:rsid w:val="00F536E8"/>
    <w:rsid w:val="00F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chartTrackingRefBased/>
  <w15:docId w15:val="{C3774F32-D0FC-456E-88F2-C5CBF449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8AC"/>
  </w:style>
  <w:style w:type="paragraph" w:styleId="Heading1">
    <w:name w:val="heading 1"/>
    <w:basedOn w:val="Normal"/>
    <w:next w:val="Normal"/>
    <w:link w:val="Heading1Char"/>
    <w:uiPriority w:val="9"/>
    <w:qFormat/>
    <w:rsid w:val="00B958A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8A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8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8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8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8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8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8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8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BA"/>
  </w:style>
  <w:style w:type="paragraph" w:styleId="Footer">
    <w:name w:val="footer"/>
    <w:basedOn w:val="Normal"/>
    <w:link w:val="FooterChar"/>
    <w:uiPriority w:val="99"/>
    <w:unhideWhenUsed/>
    <w:rsid w:val="00026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BA"/>
  </w:style>
  <w:style w:type="paragraph" w:styleId="Title">
    <w:name w:val="Title"/>
    <w:basedOn w:val="Normal"/>
    <w:next w:val="Normal"/>
    <w:link w:val="TitleChar"/>
    <w:uiPriority w:val="10"/>
    <w:qFormat/>
    <w:rsid w:val="00B958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8A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95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8A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8A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8A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8A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8A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8A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8A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8A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58A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8A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58A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958AC"/>
    <w:rPr>
      <w:b/>
      <w:bCs/>
    </w:rPr>
  </w:style>
  <w:style w:type="character" w:styleId="Emphasis">
    <w:name w:val="Emphasis"/>
    <w:basedOn w:val="DefaultParagraphFont"/>
    <w:uiPriority w:val="20"/>
    <w:qFormat/>
    <w:rsid w:val="00B958AC"/>
    <w:rPr>
      <w:i/>
      <w:iCs/>
    </w:rPr>
  </w:style>
  <w:style w:type="paragraph" w:styleId="NoSpacing">
    <w:name w:val="No Spacing"/>
    <w:uiPriority w:val="1"/>
    <w:qFormat/>
    <w:rsid w:val="00B958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58A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8A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8A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8A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58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958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958A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58A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958A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58AC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B958AC"/>
  </w:style>
  <w:style w:type="paragraph" w:styleId="BalloonText">
    <w:name w:val="Balloon Text"/>
    <w:basedOn w:val="Normal"/>
    <w:link w:val="BalloonTextChar"/>
    <w:uiPriority w:val="99"/>
    <w:semiHidden/>
    <w:unhideWhenUsed/>
    <w:rsid w:val="009F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F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159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Greg</dc:creator>
  <cp:keywords/>
  <dc:description/>
  <cp:lastModifiedBy>Wilhelm, Greg</cp:lastModifiedBy>
  <cp:revision>4</cp:revision>
  <cp:lastPrinted>2018-07-19T19:50:00Z</cp:lastPrinted>
  <dcterms:created xsi:type="dcterms:W3CDTF">2018-07-25T19:08:00Z</dcterms:created>
  <dcterms:modified xsi:type="dcterms:W3CDTF">2018-08-14T12:45:00Z</dcterms:modified>
</cp:coreProperties>
</file>