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contextualSpacing w:val="0"/>
        <w:jc w:val="center"/>
        <w:rPr>
          <w:sz w:val="36"/>
          <w:szCs w:val="3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Bayona Restaurant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            430 Dauphine Street, New Orleans, La.  70112 (504)833-1007 Fax (504) 831-3011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>
          <w:rFonts w:ascii="Garamond" w:cs="Garamond" w:eastAsia="Garamond" w:hAnsi="Garamond"/>
          <w:b w:val="0"/>
          <w:i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vertAlign w:val="baseline"/>
          <w:rtl w:val="0"/>
        </w:rPr>
        <w:t xml:space="preserve"> 2017 Private Dinner Contract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Contact:</w:t>
      </w:r>
      <w:r w:rsidDel="00000000" w:rsidR="00000000" w:rsidRPr="00000000">
        <w:rPr>
          <w:u w:val="single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___________</w:t>
        <w:tab/>
        <w:t xml:space="preserve">On-Site Contact:  ______________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Phone:  ___       Fax:  ________________</w:t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Email:  _  Cell: ____________________________</w:t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  <w:tab/>
        <w:t xml:space="preserve">  </w:t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Company:__________________________________________                        </w:t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Credit Card Type: _____________________________</w:t>
        <w:tab/>
        <w:t xml:space="preserve">Exp. Date: ______</w:t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Credit Card Number:  ________________________</w:t>
        <w:tab/>
      </w:r>
      <w:r w:rsidDel="00000000" w:rsidR="00000000" w:rsidRPr="00000000">
        <w:rPr>
          <w:u w:val="single"/>
          <w:vertAlign w:val="baseline"/>
          <w:rtl w:val="0"/>
        </w:rPr>
        <w:t xml:space="preserve">(no billing until that evening)</w:t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 of Function:  _____________________________</w:t>
        <w:tab/>
        <w:t xml:space="preserve">Number of Guests: ______</w:t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Day of Function:_______________</w:t>
      </w:r>
      <w:r w:rsidDel="00000000" w:rsidR="00000000" w:rsidRPr="00000000">
        <w:rPr>
          <w:vertAlign w:val="baseline"/>
          <w:rtl w:val="0"/>
        </w:rPr>
        <w:t xml:space="preserve"> </w:t>
        <w:tab/>
      </w:r>
      <w:r w:rsidDel="00000000" w:rsidR="00000000" w:rsidRPr="00000000">
        <w:rPr>
          <w:b w:val="1"/>
          <w:vertAlign w:val="baseline"/>
          <w:rtl w:val="0"/>
        </w:rPr>
        <w:t xml:space="preserve">Date of Function:_______________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Time: </w:t>
        <w:tab/>
        <w:t xml:space="preserve">6:00 Cocktails/ 6:30 Dinner or 8:00 Cocktails/ 8:30 Dinner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                Menu: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0"/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Hors d’oeuvres:</w:t>
        <w:tab/>
      </w:r>
      <w:r w:rsidDel="00000000" w:rsidR="00000000" w:rsidRPr="00000000">
        <w:rPr>
          <w:i w:val="1"/>
          <w:vertAlign w:val="baseline"/>
          <w:rtl w:val="0"/>
        </w:rPr>
        <w:t xml:space="preserve">Chef’s Selection du jour- (opt) $3.00 a piece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YES   NO(circle 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First Course: </w:t>
        <w:tab/>
        <w:tab/>
      </w:r>
      <w:r w:rsidDel="00000000" w:rsidR="00000000" w:rsidRPr="00000000">
        <w:rPr>
          <w:i w:val="1"/>
          <w:vertAlign w:val="baseline"/>
          <w:rtl w:val="0"/>
        </w:rPr>
        <w:t xml:space="preserve">Crawfish Phyllo with Tahini Preserved Lime Sauce (seasonal)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Second Course: </w:t>
        <w:tab/>
      </w:r>
      <w:r w:rsidDel="00000000" w:rsidR="00000000" w:rsidRPr="00000000">
        <w:rPr>
          <w:i w:val="1"/>
          <w:vertAlign w:val="baseline"/>
          <w:rtl w:val="0"/>
        </w:rPr>
        <w:t xml:space="preserve">Cream of Garlic Soup or Soup of the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ab/>
        <w:tab/>
        <w:tab/>
        <w:t xml:space="preserve">Bayona Salad with Balsamic Vinaigrette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ab/>
        <w:tab/>
        <w:tab/>
        <w:t xml:space="preserve">Caesar Salad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Main Courses:</w:t>
        <w:tab/>
        <w:tab/>
      </w:r>
      <w:r w:rsidDel="00000000" w:rsidR="00000000" w:rsidRPr="00000000">
        <w:rPr>
          <w:i w:val="1"/>
          <w:vertAlign w:val="baseline"/>
          <w:rtl w:val="0"/>
        </w:rPr>
        <w:t xml:space="preserve">Sautéed Salmon on Choucroute Gewurtztraminer Sauce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firstLine="0"/>
        <w:contextualSpacing w:val="0"/>
        <w:jc w:val="both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Lamb Loin with Herbed Goat Cheese &amp; Zinfandel Sauce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firstLine="0"/>
        <w:contextualSpacing w:val="0"/>
        <w:jc w:val="both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Grilled Hanger Steak with Mushrooms &amp; Bordelaise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ab/>
        <w:tab/>
        <w:tab/>
        <w:t xml:space="preserve">Seared Scallops with Mushrooms, Asparagus and lemon Herb Butter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**Bayona will do its best to accommodate vegetarians or any other type of dietary restrictions or requests**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Desserts:</w:t>
        <w:tab/>
        <w:tab/>
      </w:r>
      <w:r w:rsidDel="00000000" w:rsidR="00000000" w:rsidRPr="00000000">
        <w:rPr>
          <w:i w:val="1"/>
          <w:vertAlign w:val="baseline"/>
          <w:rtl w:val="0"/>
        </w:rPr>
        <w:t xml:space="preserve">Chef Selections (usually 2 dessert options in addition to housemade ice cream or sorbet)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hanging="216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Beverages:</w:t>
        <w:tab/>
        <w:t xml:space="preserve">Open Bar (alcoholic and non-alcoholic beverages) and pre-selected wines (recommended for parties 16-30) are charged on consumption basis. For wine consulting call </w:t>
      </w:r>
      <w:r w:rsidDel="00000000" w:rsidR="00000000" w:rsidRPr="00000000">
        <w:rPr>
          <w:rtl w:val="0"/>
        </w:rPr>
        <w:t xml:space="preserve">Shannon Fristoe at</w:t>
      </w:r>
      <w:r w:rsidDel="00000000" w:rsidR="00000000" w:rsidRPr="00000000">
        <w:rPr>
          <w:vertAlign w:val="baseline"/>
          <w:rtl w:val="0"/>
        </w:rPr>
        <w:t xml:space="preserve"> 504-810 9200</w:t>
      </w:r>
    </w:p>
    <w:p w:rsidR="00000000" w:rsidDel="00000000" w:rsidP="00000000" w:rsidRDefault="00000000" w:rsidRPr="00000000">
      <w:pPr>
        <w:ind w:left="2160" w:hanging="216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hanging="216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Set Up:</w:t>
        <w:tab/>
        <w:t xml:space="preserve">The “Wine Room”, Bayona’s private party room can accommodate a maximum of 30 guests seated at 3 round tables of 10.  10 guests is the maximum we can seat at one table at any time.  </w:t>
      </w:r>
      <w:r w:rsidDel="00000000" w:rsidR="00000000" w:rsidRPr="00000000">
        <w:rPr>
          <w:b w:val="1"/>
          <w:vertAlign w:val="baseline"/>
          <w:rtl w:val="0"/>
        </w:rPr>
        <w:t xml:space="preserve">Parties of 16 or less will be semi-private, unless guaranteed private with a room fee of $500.00</w:t>
      </w:r>
      <w:r w:rsidDel="00000000" w:rsidR="00000000" w:rsidRPr="00000000">
        <w:rPr>
          <w:vertAlign w:val="baseline"/>
          <w:rtl w:val="0"/>
        </w:rPr>
        <w:t xml:space="preserve">.  The Wine Room is a beautiful, intimate room with exposed wine cages and vaulted ceilings. 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Please note that the wine room is not wheelchair accessible and does not have audio/visual capabilities. </w:t>
      </w:r>
      <w:r w:rsidDel="00000000" w:rsidR="00000000" w:rsidRPr="00000000">
        <w:rPr>
          <w:i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We are happy to do our best to accommodate guests with special dietary needs..    </w:t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Payment:</w:t>
        <w:tab/>
        <w:tab/>
        <w:t xml:space="preserve">One credit card per table maximum        </w:t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</w:t>
      </w:r>
    </w:p>
    <w:p w:rsidR="00000000" w:rsidDel="00000000" w:rsidP="00000000" w:rsidRDefault="00000000" w:rsidRPr="00000000">
      <w:pPr>
        <w:contextualSpacing w:val="0"/>
        <w:jc w:val="both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Total Cost Estimate:</w:t>
        <w:tab/>
      </w:r>
      <w:r w:rsidDel="00000000" w:rsidR="00000000" w:rsidRPr="00000000">
        <w:rPr>
          <w:i w:val="1"/>
          <w:vertAlign w:val="baseline"/>
          <w:rtl w:val="0"/>
        </w:rPr>
        <w:t xml:space="preserve">$68 per person plus hors d’ oeuvres, beverages, 11% tax and 20% gratuity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Confirmation / Cancellation Policy: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Parties must confirm number of guest 24 hours prior to the event.  If party is smaller than confirmed number client will be charged $25 per person for the difference.  Parties have 48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Hours to cancel the event.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</w:t>
      </w:r>
      <w:r w:rsidDel="00000000" w:rsidR="00000000" w:rsidRPr="00000000">
        <w:rPr>
          <w:rFonts w:ascii="Caveat" w:cs="Caveat" w:eastAsia="Caveat" w:hAnsi="Caveat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Regina Keever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</w:t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Regina Keever, Bayona</w:t>
        <w:tab/>
        <w:tab/>
        <w:tab/>
        <w:tab/>
        <w:tab/>
        <w:t xml:space="preserve">Date:  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Private Party Representative</w:t>
      </w:r>
    </w:p>
    <w:sectPr>
      <w:pgSz w:h="20160" w:w="12240"/>
      <w:pgMar w:bottom="1008" w:top="1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aramond"/>
  <w:font w:name="Times New Roman"/>
  <w:font w:name="Georgia"/>
  <w:font w:name="Cavea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Garamond" w:cs="Garamond" w:eastAsia="Garamond" w:hAnsi="Garamond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jc w:val="both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jc w:val="both"/>
    </w:pPr>
    <w:rPr>
      <w:rFonts w:ascii="Times New Roman" w:cs="Times New Roman" w:eastAsia="Times New Roman" w:hAnsi="Times New Roman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Garamond" w:cs="Garamond" w:eastAsia="Garamond" w:hAnsi="Garamond"/>
      <w:b w:val="1"/>
      <w:i w:val="1"/>
      <w:sz w:val="40"/>
      <w:szCs w:val="4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aramond" w:hAnsi="Garamond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aramond" w:hAnsi="Garamond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Times New Roman" w:hAnsi="Times New Roman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Times New Roman" w:hAnsi="Times New Roman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Garamond" w:hAnsi="Garamond"/>
      <w:b w:val="1"/>
      <w:bCs w:val="1"/>
      <w:i w:val="1"/>
      <w:iCs w:val="1"/>
      <w:w w:val="100"/>
      <w:position w:val="-1"/>
      <w:sz w:val="40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aramond" w:hAnsi="Garamond"/>
      <w:w w:val="100"/>
      <w:position w:val="-1"/>
      <w:sz w:val="20"/>
      <w:effect w:val="none"/>
      <w:vertAlign w:val="baseline"/>
      <w:cs w:val="0"/>
      <w:em w:val="none"/>
      <w:lang w:bidi="ar-SA" w:eastAsia="en-US" w:val="en-US"/>
    </w:rPr>
  </w:style>
  <w:style w:type="character" w:styleId="CommentTextChar">
    <w:name w:val="Comment Text Char"/>
    <w:next w:val="CommentTextChar"/>
    <w:autoRedefine w:val="0"/>
    <w:hidden w:val="0"/>
    <w:qFormat w:val="0"/>
    <w:rPr>
      <w:rFonts w:ascii="Garamond" w:hAnsi="Garamond"/>
      <w:w w:val="100"/>
      <w:position w:val="-1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aramond" w:hAnsi="Garamond"/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en-US" w:val="en-US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rFonts w:ascii="Garamond" w:hAnsi="Garamond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