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6" w:rsidRDefault="00034006"/>
    <w:p w:rsidR="00034006" w:rsidRDefault="00F11508" w:rsidP="00F11508">
      <w:pPr>
        <w:jc w:val="center"/>
      </w:pPr>
      <w:r>
        <w:rPr>
          <w:noProof/>
        </w:rPr>
        <w:drawing>
          <wp:inline distT="0" distB="0" distL="0" distR="0">
            <wp:extent cx="1414130" cy="136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L163_FOX_Walnut-Grill-Logo_BrandColo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979" cy="1363842"/>
                    </a:xfrm>
                    <a:prstGeom prst="rect">
                      <a:avLst/>
                    </a:prstGeom>
                  </pic:spPr>
                </pic:pic>
              </a:graphicData>
            </a:graphic>
          </wp:inline>
        </w:drawing>
      </w:r>
    </w:p>
    <w:p w:rsidR="00034006" w:rsidRDefault="00034006"/>
    <w:p w:rsidR="00034006" w:rsidRDefault="00034006"/>
    <w:p w:rsidR="00F11508" w:rsidRDefault="00F11508"/>
    <w:p w:rsidR="00F11508" w:rsidRDefault="00F11508"/>
    <w:p w:rsidR="00135B27" w:rsidRDefault="00135B27">
      <w:bookmarkStart w:id="0" w:name="_GoBack"/>
      <w:bookmarkEnd w:id="0"/>
    </w:p>
    <w:p w:rsidR="00034006" w:rsidRPr="00034006" w:rsidRDefault="00F11508" w:rsidP="00034006">
      <w:pPr>
        <w:spacing w:after="100" w:afterAutospacing="1"/>
        <w:rPr>
          <w:rFonts w:ascii="Times New Roman" w:eastAsia="Times New Roman" w:hAnsi="Times New Roman" w:cs="Times New Roman"/>
          <w:sz w:val="36"/>
          <w:szCs w:val="24"/>
        </w:rPr>
      </w:pPr>
      <w:r>
        <w:rPr>
          <w:rFonts w:ascii="Times New Roman" w:eastAsia="Times New Roman" w:hAnsi="Times New Roman" w:cs="Times New Roman"/>
          <w:sz w:val="28"/>
          <w:szCs w:val="20"/>
        </w:rPr>
        <w:t xml:space="preserve">Listed below is our </w:t>
      </w:r>
      <w:r w:rsidR="00034006" w:rsidRPr="00034006">
        <w:rPr>
          <w:rFonts w:ascii="Times New Roman" w:eastAsia="Times New Roman" w:hAnsi="Times New Roman" w:cs="Times New Roman"/>
          <w:sz w:val="28"/>
          <w:szCs w:val="20"/>
        </w:rPr>
        <w:t>standard letter</w:t>
      </w:r>
      <w:r>
        <w:rPr>
          <w:rFonts w:ascii="Times New Roman" w:eastAsia="Times New Roman" w:hAnsi="Times New Roman" w:cs="Times New Roman"/>
          <w:sz w:val="28"/>
          <w:szCs w:val="20"/>
        </w:rPr>
        <w:t xml:space="preserve">.  The following pages show our </w:t>
      </w:r>
      <w:r w:rsidR="00034006" w:rsidRPr="00034006">
        <w:rPr>
          <w:rFonts w:ascii="Times New Roman" w:eastAsia="Times New Roman" w:hAnsi="Times New Roman" w:cs="Times New Roman"/>
          <w:sz w:val="28"/>
          <w:szCs w:val="20"/>
        </w:rPr>
        <w:t>menu</w:t>
      </w:r>
      <w:r>
        <w:rPr>
          <w:rFonts w:ascii="Times New Roman" w:eastAsia="Times New Roman" w:hAnsi="Times New Roman" w:cs="Times New Roman"/>
          <w:sz w:val="28"/>
          <w:szCs w:val="20"/>
        </w:rPr>
        <w:t>s</w:t>
      </w:r>
      <w:r w:rsidR="00034006" w:rsidRPr="00034006">
        <w:rPr>
          <w:rFonts w:ascii="Times New Roman" w:eastAsia="Times New Roman" w:hAnsi="Times New Roman" w:cs="Times New Roman"/>
          <w:sz w:val="28"/>
          <w:szCs w:val="20"/>
        </w:rPr>
        <w:t xml:space="preserve"> and format information for a </w:t>
      </w:r>
      <w:r w:rsidR="00034006" w:rsidRPr="00034006">
        <w:rPr>
          <w:rFonts w:ascii="Times New Roman" w:eastAsia="Times New Roman" w:hAnsi="Times New Roman" w:cs="Times New Roman"/>
          <w:sz w:val="28"/>
          <w:szCs w:val="20"/>
          <w:u w:val="single"/>
        </w:rPr>
        <w:t>private event</w:t>
      </w:r>
      <w:r w:rsidR="00034006" w:rsidRPr="00034006">
        <w:rPr>
          <w:rFonts w:ascii="Times New Roman" w:eastAsia="Times New Roman" w:hAnsi="Times New Roman" w:cs="Times New Roman"/>
          <w:sz w:val="28"/>
          <w:szCs w:val="20"/>
        </w:rPr>
        <w:t xml:space="preserve">.  I have copied my assistant general manager to keep him updated.  </w:t>
      </w:r>
      <w:r w:rsidR="00034006" w:rsidRPr="00034006">
        <w:rPr>
          <w:rFonts w:ascii="Times New Roman" w:eastAsia="Times New Roman" w:hAnsi="Times New Roman" w:cs="Times New Roman"/>
          <w:b/>
          <w:bCs/>
          <w:sz w:val="28"/>
          <w:szCs w:val="20"/>
        </w:rPr>
        <w:t>The date is currently available.</w:t>
      </w:r>
      <w:r w:rsidR="00034006" w:rsidRPr="00034006">
        <w:rPr>
          <w:rFonts w:ascii="Times New Roman" w:eastAsia="Times New Roman" w:hAnsi="Times New Roman" w:cs="Times New Roman"/>
          <w:sz w:val="28"/>
          <w:szCs w:val="20"/>
        </w:rPr>
        <w:t xml:space="preserve">  If you are interested, we can further discuss the financial commitment for </w:t>
      </w:r>
      <w:r w:rsidR="00034006" w:rsidRPr="00034006">
        <w:rPr>
          <w:rFonts w:ascii="Times New Roman" w:eastAsia="Times New Roman" w:hAnsi="Times New Roman" w:cs="Times New Roman"/>
          <w:sz w:val="28"/>
          <w:szCs w:val="20"/>
          <w:u w:val="single"/>
        </w:rPr>
        <w:t>booking a private event:  room minimum spend requirement, cancellation fee, and signed agreement (details depend on what day and time you are requesting to book).</w:t>
      </w:r>
      <w:r w:rsidR="00034006" w:rsidRPr="00034006">
        <w:rPr>
          <w:rFonts w:ascii="Times New Roman" w:eastAsia="Times New Roman" w:hAnsi="Times New Roman" w:cs="Times New Roman"/>
          <w:sz w:val="28"/>
          <w:szCs w:val="20"/>
        </w:rPr>
        <w:t> </w:t>
      </w:r>
      <w:r w:rsidR="00034006" w:rsidRPr="00034006">
        <w:rPr>
          <w:rFonts w:ascii="Times New Roman" w:eastAsia="Times New Roman" w:hAnsi="Times New Roman" w:cs="Times New Roman"/>
          <w:b/>
          <w:bCs/>
          <w:sz w:val="28"/>
          <w:szCs w:val="20"/>
        </w:rPr>
        <w:t> </w:t>
      </w:r>
    </w:p>
    <w:p w:rsidR="00034006" w:rsidRPr="00034006" w:rsidRDefault="00034006" w:rsidP="00034006">
      <w:pPr>
        <w:spacing w:after="100" w:afterAutospacing="1"/>
        <w:rPr>
          <w:rFonts w:ascii="Times New Roman" w:eastAsia="Times New Roman" w:hAnsi="Times New Roman" w:cs="Times New Roman"/>
          <w:sz w:val="36"/>
          <w:szCs w:val="24"/>
        </w:rPr>
      </w:pPr>
      <w:r w:rsidRPr="00034006">
        <w:rPr>
          <w:rFonts w:ascii="Times New Roman" w:eastAsia="Times New Roman" w:hAnsi="Times New Roman" w:cs="Times New Roman"/>
          <w:b/>
          <w:bCs/>
          <w:sz w:val="28"/>
          <w:szCs w:val="20"/>
        </w:rPr>
        <w:t> </w:t>
      </w:r>
      <w:r w:rsidRPr="00034006">
        <w:rPr>
          <w:rFonts w:ascii="Times New Roman" w:eastAsia="Times New Roman" w:hAnsi="Times New Roman" w:cs="Times New Roman"/>
          <w:sz w:val="28"/>
          <w:szCs w:val="20"/>
        </w:rPr>
        <w:t>---------------------</w:t>
      </w:r>
    </w:p>
    <w:p w:rsidR="00034006" w:rsidRPr="00034006" w:rsidRDefault="00034006" w:rsidP="00034006">
      <w:pPr>
        <w:spacing w:after="100" w:afterAutospacing="1"/>
        <w:rPr>
          <w:rFonts w:ascii="Times New Roman" w:eastAsia="Times New Roman" w:hAnsi="Times New Roman" w:cs="Times New Roman"/>
          <w:sz w:val="36"/>
          <w:szCs w:val="24"/>
        </w:rPr>
      </w:pPr>
      <w:r w:rsidRPr="00034006">
        <w:rPr>
          <w:rFonts w:ascii="Times New Roman" w:eastAsia="Times New Roman" w:hAnsi="Times New Roman" w:cs="Times New Roman"/>
          <w:sz w:val="28"/>
          <w:szCs w:val="20"/>
        </w:rPr>
        <w:t xml:space="preserve">First, a </w:t>
      </w:r>
      <w:r w:rsidRPr="00034006">
        <w:rPr>
          <w:rFonts w:ascii="Times New Roman" w:eastAsia="Times New Roman" w:hAnsi="Times New Roman" w:cs="Times New Roman"/>
          <w:sz w:val="28"/>
          <w:szCs w:val="20"/>
          <w:u w:val="single"/>
        </w:rPr>
        <w:t xml:space="preserve">$100 deposit will be needed to officially reserve the room for your private function. </w:t>
      </w:r>
      <w:r w:rsidRPr="00034006">
        <w:rPr>
          <w:rFonts w:ascii="Times New Roman" w:eastAsia="Times New Roman" w:hAnsi="Times New Roman" w:cs="Times New Roman"/>
          <w:sz w:val="28"/>
          <w:szCs w:val="20"/>
        </w:rPr>
        <w:t> Until we process that deposit, we can’t guarantee your requested reservation.</w:t>
      </w:r>
    </w:p>
    <w:p w:rsidR="00034006" w:rsidRPr="00034006" w:rsidRDefault="00034006" w:rsidP="00034006">
      <w:pPr>
        <w:spacing w:after="100" w:afterAutospacing="1"/>
        <w:rPr>
          <w:rFonts w:ascii="Times New Roman" w:eastAsia="Times New Roman" w:hAnsi="Times New Roman" w:cs="Times New Roman"/>
          <w:sz w:val="36"/>
          <w:szCs w:val="24"/>
        </w:rPr>
      </w:pPr>
      <w:r w:rsidRPr="00034006">
        <w:rPr>
          <w:rFonts w:ascii="Times New Roman" w:eastAsia="Times New Roman" w:hAnsi="Times New Roman" w:cs="Times New Roman"/>
          <w:b/>
          <w:sz w:val="28"/>
          <w:szCs w:val="20"/>
        </w:rPr>
        <w:t>We use the attached information/menus/pricing as a guideline.</w:t>
      </w:r>
      <w:r w:rsidRPr="00034006">
        <w:rPr>
          <w:rFonts w:ascii="Times New Roman" w:eastAsia="Times New Roman" w:hAnsi="Times New Roman" w:cs="Times New Roman"/>
          <w:sz w:val="28"/>
          <w:szCs w:val="20"/>
        </w:rPr>
        <w:t xml:space="preserve">  Sometimes, we have the opportunity to be more flexible.  Your menu choices will need to be finalized not later than 14 days before your event.  We suggest 21 days for best results. </w:t>
      </w:r>
      <w:r w:rsidRPr="00034006">
        <w:rPr>
          <w:rFonts w:ascii="Times New Roman" w:eastAsia="Times New Roman" w:hAnsi="Times New Roman" w:cs="Times New Roman"/>
          <w:bCs/>
          <w:sz w:val="28"/>
          <w:szCs w:val="20"/>
        </w:rPr>
        <w:t>Children may order directly from our Kids Menu and a Gluten Friendly Menu is available if needed.</w:t>
      </w:r>
    </w:p>
    <w:p w:rsidR="00034006" w:rsidRPr="00034006" w:rsidRDefault="00034006" w:rsidP="00034006">
      <w:pPr>
        <w:spacing w:after="100" w:afterAutospacing="1"/>
        <w:rPr>
          <w:b/>
          <w:bCs/>
          <w:sz w:val="28"/>
          <w:szCs w:val="20"/>
        </w:rPr>
      </w:pPr>
      <w:r w:rsidRPr="00034006">
        <w:rPr>
          <w:rFonts w:ascii="Times New Roman" w:eastAsia="Times New Roman" w:hAnsi="Times New Roman" w:cs="Times New Roman"/>
          <w:b/>
          <w:bCs/>
          <w:sz w:val="28"/>
          <w:szCs w:val="20"/>
        </w:rPr>
        <w:t>Your reservation is available for a three hour block.</w:t>
      </w:r>
      <w:r w:rsidRPr="00034006">
        <w:rPr>
          <w:rFonts w:ascii="Times New Roman" w:eastAsia="Times New Roman" w:hAnsi="Times New Roman" w:cs="Times New Roman"/>
          <w:sz w:val="28"/>
          <w:szCs w:val="20"/>
        </w:rPr>
        <w:t xml:space="preserve">  Our banquet room holds up to 70 seated guests, or 125+ standing guests.  We have the ability to split the room into two sections of 30- and 35-seat private rooms.  The room is handicapped accessible.  Windows bank three of the four walls to allow for an abundance of natural light.  There are video (100” drop down projection screen) and audio capabilities for both PC and Apple devices.  Walnut Grill offers free </w:t>
      </w:r>
      <w:proofErr w:type="spellStart"/>
      <w:r w:rsidRPr="00034006">
        <w:rPr>
          <w:rFonts w:ascii="Times New Roman" w:eastAsia="Times New Roman" w:hAnsi="Times New Roman" w:cs="Times New Roman"/>
          <w:sz w:val="28"/>
          <w:szCs w:val="20"/>
        </w:rPr>
        <w:t>WiFi</w:t>
      </w:r>
      <w:proofErr w:type="spellEnd"/>
      <w:r w:rsidRPr="00034006">
        <w:rPr>
          <w:rFonts w:ascii="Times New Roman" w:eastAsia="Times New Roman" w:hAnsi="Times New Roman" w:cs="Times New Roman"/>
          <w:sz w:val="28"/>
          <w:szCs w:val="20"/>
        </w:rPr>
        <w:t xml:space="preserve">.  We always highly suggest that you test your device at least a week before your scheduled event.  </w:t>
      </w:r>
      <w:r w:rsidRPr="00034006">
        <w:rPr>
          <w:rFonts w:ascii="Times New Roman" w:hAnsi="Times New Roman" w:cs="Times New Roman"/>
          <w:b/>
          <w:bCs/>
          <w:sz w:val="28"/>
          <w:szCs w:val="20"/>
        </w:rPr>
        <w:t>The bar may run an open tab for all your guests, a specific budgeted amount, or it may serve as a cash bar.</w:t>
      </w:r>
    </w:p>
    <w:p w:rsidR="00034006" w:rsidRPr="00034006" w:rsidRDefault="00034006" w:rsidP="00034006">
      <w:pPr>
        <w:spacing w:after="100" w:afterAutospacing="1"/>
        <w:rPr>
          <w:rFonts w:ascii="Times New Roman" w:eastAsia="Times New Roman" w:hAnsi="Times New Roman" w:cs="Times New Roman"/>
          <w:sz w:val="36"/>
          <w:szCs w:val="24"/>
        </w:rPr>
      </w:pPr>
      <w:r w:rsidRPr="00034006">
        <w:rPr>
          <w:rFonts w:ascii="Times New Roman" w:eastAsia="Times New Roman" w:hAnsi="Times New Roman" w:cs="Times New Roman"/>
          <w:sz w:val="28"/>
          <w:szCs w:val="20"/>
        </w:rPr>
        <w:t>If you are interested, we have a contact for linens who would handle your request directly.  It can be a very reasonable service to upgrade the event’s atmosphere for a big event, and makes for great pictures.  Booking for a forth hour may be negotiated before the date of the event.</w:t>
      </w:r>
    </w:p>
    <w:p w:rsidR="00034006" w:rsidRPr="00034006" w:rsidRDefault="00034006" w:rsidP="00034006">
      <w:pPr>
        <w:spacing w:after="100" w:afterAutospacing="1"/>
        <w:rPr>
          <w:rFonts w:ascii="Times New Roman" w:eastAsia="Times New Roman" w:hAnsi="Times New Roman" w:cs="Times New Roman"/>
          <w:b/>
          <w:bCs/>
          <w:sz w:val="28"/>
          <w:szCs w:val="20"/>
        </w:rPr>
      </w:pPr>
      <w:r w:rsidRPr="00034006">
        <w:rPr>
          <w:rFonts w:ascii="Times New Roman" w:eastAsia="Times New Roman" w:hAnsi="Times New Roman" w:cs="Times New Roman"/>
          <w:b/>
          <w:bCs/>
          <w:sz w:val="28"/>
          <w:szCs w:val="20"/>
        </w:rPr>
        <w:t>Please don't hesitate to further contact us with your questions, comments, and details.</w:t>
      </w:r>
    </w:p>
    <w:p w:rsidR="00034006" w:rsidRPr="00034006" w:rsidRDefault="00034006" w:rsidP="00034006">
      <w:pPr>
        <w:rPr>
          <w:sz w:val="32"/>
        </w:rPr>
      </w:pPr>
      <w:r w:rsidRPr="00034006">
        <w:rPr>
          <w:rFonts w:ascii="Times New Roman" w:eastAsia="Times New Roman" w:hAnsi="Times New Roman" w:cs="Times New Roman"/>
          <w:b/>
          <w:sz w:val="28"/>
          <w:szCs w:val="20"/>
        </w:rPr>
        <w:t>Thank you for thinking of the Walnut Grill restaurant for your function.</w:t>
      </w:r>
    </w:p>
    <w:sectPr w:rsidR="00034006" w:rsidRPr="00034006" w:rsidSect="0003400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06"/>
    <w:rsid w:val="00034006"/>
    <w:rsid w:val="00135B27"/>
    <w:rsid w:val="00525DD8"/>
    <w:rsid w:val="00E848E2"/>
    <w:rsid w:val="00F1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06"/>
    <w:pPr>
      <w:spacing w:after="0" w:line="240"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508"/>
    <w:rPr>
      <w:rFonts w:ascii="Tahoma" w:hAnsi="Tahoma" w:cs="Tahoma"/>
      <w:sz w:val="16"/>
      <w:szCs w:val="16"/>
    </w:rPr>
  </w:style>
  <w:style w:type="character" w:customStyle="1" w:styleId="BalloonTextChar">
    <w:name w:val="Balloon Text Char"/>
    <w:basedOn w:val="DefaultParagraphFont"/>
    <w:link w:val="BalloonText"/>
    <w:uiPriority w:val="99"/>
    <w:semiHidden/>
    <w:rsid w:val="00F11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06"/>
    <w:pPr>
      <w:spacing w:after="0" w:line="240"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508"/>
    <w:rPr>
      <w:rFonts w:ascii="Tahoma" w:hAnsi="Tahoma" w:cs="Tahoma"/>
      <w:sz w:val="16"/>
      <w:szCs w:val="16"/>
    </w:rPr>
  </w:style>
  <w:style w:type="character" w:customStyle="1" w:styleId="BalloonTextChar">
    <w:name w:val="Balloon Text Char"/>
    <w:basedOn w:val="DefaultParagraphFont"/>
    <w:link w:val="BalloonText"/>
    <w:uiPriority w:val="99"/>
    <w:semiHidden/>
    <w:rsid w:val="00F11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93D9-CECB-41D9-8001-FC3591A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2016-10-21T18:26:00Z</cp:lastPrinted>
  <dcterms:created xsi:type="dcterms:W3CDTF">2016-10-21T18:23:00Z</dcterms:created>
  <dcterms:modified xsi:type="dcterms:W3CDTF">2017-04-15T17:04:00Z</dcterms:modified>
</cp:coreProperties>
</file>