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6F2" w:rsidRDefault="00E44B53" w:rsidP="00E44B53">
      <w:pPr>
        <w:jc w:val="center"/>
      </w:pPr>
      <w:r>
        <w:rPr>
          <w:noProof/>
          <w:sz w:val="40"/>
          <w:szCs w:val="40"/>
        </w:rPr>
        <w:drawing>
          <wp:inline distT="0" distB="0" distL="0" distR="0" wp14:anchorId="38C870C9" wp14:editId="7C9B9A05">
            <wp:extent cx="2938583"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8583" cy="847725"/>
                    </a:xfrm>
                    <a:prstGeom prst="rect">
                      <a:avLst/>
                    </a:prstGeom>
                    <a:noFill/>
                  </pic:spPr>
                </pic:pic>
              </a:graphicData>
            </a:graphic>
          </wp:inline>
        </w:drawing>
      </w:r>
    </w:p>
    <w:p w:rsidR="00E44B53" w:rsidRDefault="00E44B53" w:rsidP="00E44B53">
      <w:pPr>
        <w:jc w:val="center"/>
        <w:rPr>
          <w:sz w:val="36"/>
          <w:szCs w:val="36"/>
        </w:rPr>
      </w:pPr>
      <w:r w:rsidRPr="00E44B53">
        <w:rPr>
          <w:sz w:val="36"/>
          <w:szCs w:val="36"/>
        </w:rPr>
        <w:t xml:space="preserve">Starkey’s Lookout </w:t>
      </w:r>
    </w:p>
    <w:p w:rsidR="00E44B53" w:rsidRPr="00E44B53" w:rsidRDefault="00E44B53" w:rsidP="00E44B53">
      <w:pPr>
        <w:jc w:val="center"/>
        <w:rPr>
          <w:rFonts w:ascii="Brush Script MT" w:hAnsi="Brush Script MT"/>
          <w:i/>
          <w:sz w:val="24"/>
          <w:szCs w:val="24"/>
        </w:rPr>
      </w:pPr>
      <w:r w:rsidRPr="00E44B53">
        <w:rPr>
          <w:rFonts w:ascii="Brush Script MT" w:hAnsi="Brush Script MT"/>
          <w:i/>
          <w:sz w:val="24"/>
          <w:szCs w:val="24"/>
        </w:rPr>
        <w:t>Starkey’s Lookout Weddings</w:t>
      </w:r>
    </w:p>
    <w:p w:rsidR="00E44B53" w:rsidRPr="00E44B53" w:rsidRDefault="00E44B53" w:rsidP="00E44B53">
      <w:pPr>
        <w:jc w:val="center"/>
        <w:rPr>
          <w:rFonts w:ascii="Brush Script MT" w:hAnsi="Brush Script MT"/>
          <w:i/>
          <w:sz w:val="24"/>
          <w:szCs w:val="24"/>
        </w:rPr>
      </w:pPr>
      <w:r w:rsidRPr="00E44B53">
        <w:rPr>
          <w:rFonts w:ascii="Brush Script MT" w:hAnsi="Brush Script MT"/>
          <w:i/>
          <w:sz w:val="24"/>
          <w:szCs w:val="24"/>
        </w:rPr>
        <w:t>“Where Lifetime Memories are Ma</w:t>
      </w:r>
      <w:bookmarkStart w:id="0" w:name="_GoBack"/>
      <w:bookmarkEnd w:id="0"/>
      <w:r w:rsidRPr="00E44B53">
        <w:rPr>
          <w:rFonts w:ascii="Brush Script MT" w:hAnsi="Brush Script MT"/>
          <w:i/>
          <w:sz w:val="24"/>
          <w:szCs w:val="24"/>
        </w:rPr>
        <w:t>de”</w:t>
      </w:r>
    </w:p>
    <w:p w:rsidR="00E44B53" w:rsidRDefault="00E44B53" w:rsidP="00E44B53">
      <w:pPr>
        <w:jc w:val="center"/>
        <w:rPr>
          <w:i/>
          <w:sz w:val="24"/>
          <w:szCs w:val="24"/>
        </w:rPr>
      </w:pPr>
    </w:p>
    <w:p w:rsidR="00AD622D" w:rsidRPr="00A365F8" w:rsidRDefault="00AD622D" w:rsidP="00E44B53">
      <w:pPr>
        <w:jc w:val="center"/>
        <w:rPr>
          <w:b/>
          <w:sz w:val="24"/>
          <w:szCs w:val="24"/>
        </w:rPr>
      </w:pPr>
      <w:r w:rsidRPr="00A365F8">
        <w:rPr>
          <w:b/>
          <w:sz w:val="24"/>
          <w:szCs w:val="24"/>
        </w:rPr>
        <w:t>Congratulations!</w:t>
      </w:r>
    </w:p>
    <w:p w:rsidR="00AD622D" w:rsidRDefault="00AD622D" w:rsidP="00E44B53">
      <w:pPr>
        <w:jc w:val="center"/>
        <w:rPr>
          <w:sz w:val="24"/>
          <w:szCs w:val="24"/>
        </w:rPr>
      </w:pPr>
    </w:p>
    <w:p w:rsidR="00AD622D" w:rsidRPr="00A365F8" w:rsidRDefault="00E44B53" w:rsidP="00E44B53">
      <w:pPr>
        <w:jc w:val="center"/>
        <w:rPr>
          <w:szCs w:val="24"/>
          <w:lang w:val="en"/>
        </w:rPr>
      </w:pPr>
      <w:r w:rsidRPr="00A365F8">
        <w:rPr>
          <w:szCs w:val="24"/>
        </w:rPr>
        <w:t>Thank you for considering Starkey’s Lookout</w:t>
      </w:r>
      <w:r w:rsidR="00505408" w:rsidRPr="00A365F8">
        <w:rPr>
          <w:szCs w:val="24"/>
        </w:rPr>
        <w:t xml:space="preserve">, the best view on Seneca Lake, </w:t>
      </w:r>
      <w:r w:rsidRPr="00A365F8">
        <w:rPr>
          <w:szCs w:val="24"/>
        </w:rPr>
        <w:t>for the location o</w:t>
      </w:r>
      <w:r w:rsidR="00901D17">
        <w:rPr>
          <w:szCs w:val="24"/>
        </w:rPr>
        <w:t>f your wedding reception or event</w:t>
      </w:r>
      <w:r w:rsidRPr="00A365F8">
        <w:rPr>
          <w:szCs w:val="24"/>
        </w:rPr>
        <w:t xml:space="preserve">. </w:t>
      </w:r>
      <w:r w:rsidR="00AD622D" w:rsidRPr="00A365F8">
        <w:rPr>
          <w:szCs w:val="24"/>
          <w:lang w:val="en"/>
        </w:rPr>
        <w:t>The breathtaking view from Starkey’s Lookout, as well as the outstanding wine and craft beer, has inspired many to choose it as the venue for special events.  The North Tasting Room and the Courtyard accommodate about 1</w:t>
      </w:r>
      <w:r w:rsidR="002B15FD">
        <w:rPr>
          <w:szCs w:val="24"/>
          <w:lang w:val="en"/>
        </w:rPr>
        <w:t>50</w:t>
      </w:r>
      <w:r w:rsidR="00901D17">
        <w:rPr>
          <w:szCs w:val="24"/>
          <w:lang w:val="en"/>
        </w:rPr>
        <w:t xml:space="preserve"> people </w:t>
      </w:r>
      <w:r w:rsidR="00AD622D" w:rsidRPr="00A365F8">
        <w:rPr>
          <w:szCs w:val="24"/>
          <w:lang w:val="en"/>
        </w:rPr>
        <w:t>and can be booked together or separately.  Both rooms have access to a patio</w:t>
      </w:r>
      <w:r w:rsidR="008C39B0">
        <w:rPr>
          <w:szCs w:val="24"/>
          <w:lang w:val="en"/>
        </w:rPr>
        <w:t>(s)</w:t>
      </w:r>
      <w:r w:rsidR="00AD622D" w:rsidRPr="00A365F8">
        <w:rPr>
          <w:szCs w:val="24"/>
          <w:lang w:val="en"/>
        </w:rPr>
        <w:t xml:space="preserve"> featuring a beautiful pergola and an amazing view of Seneca Lake.  Near the main building is “The Terrace”</w:t>
      </w:r>
      <w:r w:rsidR="0097628B" w:rsidRPr="00A365F8">
        <w:rPr>
          <w:szCs w:val="24"/>
          <w:lang w:val="en"/>
        </w:rPr>
        <w:t>, a magnificent tent site next to</w:t>
      </w:r>
      <w:r w:rsidR="00AD622D" w:rsidRPr="00A365F8">
        <w:rPr>
          <w:szCs w:val="24"/>
          <w:lang w:val="en"/>
        </w:rPr>
        <w:t xml:space="preserve"> a picturesque </w:t>
      </w:r>
      <w:r w:rsidR="004D1512" w:rsidRPr="00A365F8">
        <w:rPr>
          <w:szCs w:val="24"/>
          <w:lang w:val="en"/>
        </w:rPr>
        <w:t>view of</w:t>
      </w:r>
      <w:r w:rsidR="00AD622D" w:rsidRPr="00A365F8">
        <w:rPr>
          <w:szCs w:val="24"/>
          <w:lang w:val="en"/>
        </w:rPr>
        <w:t xml:space="preserve"> the lake in the distance, makes the perfect backdrop for photos of memories that will last a lifetime!</w:t>
      </w:r>
    </w:p>
    <w:p w:rsidR="00EB1BE8" w:rsidRDefault="00EB1BE8" w:rsidP="00E44B53">
      <w:pPr>
        <w:jc w:val="center"/>
        <w:rPr>
          <w:lang w:val="en"/>
        </w:rPr>
      </w:pPr>
    </w:p>
    <w:p w:rsidR="00EB1BE8" w:rsidRDefault="00EB1BE8" w:rsidP="00E44B53">
      <w:pPr>
        <w:jc w:val="center"/>
        <w:rPr>
          <w:lang w:val="en"/>
        </w:rPr>
      </w:pPr>
    </w:p>
    <w:p w:rsidR="00EB1BE8" w:rsidRDefault="00EB1BE8" w:rsidP="00E44B53">
      <w:pPr>
        <w:jc w:val="center"/>
        <w:rPr>
          <w:lang w:val="en"/>
        </w:rPr>
      </w:pPr>
    </w:p>
    <w:p w:rsidR="00EB1BE8" w:rsidRDefault="00124387" w:rsidP="00E44B53">
      <w:pPr>
        <w:jc w:val="center"/>
        <w:rPr>
          <w:sz w:val="24"/>
          <w:szCs w:val="24"/>
        </w:rPr>
      </w:pPr>
      <w:r>
        <w:rPr>
          <w:noProof/>
          <w:sz w:val="24"/>
          <w:szCs w:val="24"/>
        </w:rPr>
        <w:drawing>
          <wp:inline distT="0" distB="0" distL="0" distR="0">
            <wp:extent cx="5476875" cy="410765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121_1222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6875" cy="4107656"/>
                    </a:xfrm>
                    <a:prstGeom prst="rect">
                      <a:avLst/>
                    </a:prstGeom>
                  </pic:spPr>
                </pic:pic>
              </a:graphicData>
            </a:graphic>
          </wp:inline>
        </w:drawing>
      </w:r>
    </w:p>
    <w:p w:rsidR="00AD622D" w:rsidRPr="00E44B53" w:rsidRDefault="00AD622D" w:rsidP="00E44B53">
      <w:pPr>
        <w:jc w:val="center"/>
        <w:rPr>
          <w:sz w:val="24"/>
          <w:szCs w:val="24"/>
        </w:rPr>
      </w:pPr>
    </w:p>
    <w:p w:rsidR="00E44B53" w:rsidRDefault="00E44B53" w:rsidP="00E44B53">
      <w:pPr>
        <w:jc w:val="center"/>
        <w:rPr>
          <w:sz w:val="24"/>
          <w:szCs w:val="24"/>
        </w:rPr>
      </w:pPr>
    </w:p>
    <w:p w:rsidR="00EB1BE8" w:rsidRDefault="00EB1BE8" w:rsidP="00E44B53">
      <w:pPr>
        <w:jc w:val="center"/>
        <w:rPr>
          <w:sz w:val="24"/>
          <w:szCs w:val="24"/>
        </w:rPr>
      </w:pPr>
    </w:p>
    <w:p w:rsidR="003245F0" w:rsidRDefault="003245F0" w:rsidP="00E44B53">
      <w:pPr>
        <w:jc w:val="center"/>
        <w:rPr>
          <w:sz w:val="24"/>
          <w:szCs w:val="24"/>
        </w:rPr>
      </w:pPr>
      <w:r w:rsidRPr="003245F0">
        <w:rPr>
          <w:rFonts w:ascii="Brush Script MT" w:hAnsi="Brush Script MT"/>
          <w:sz w:val="40"/>
          <w:szCs w:val="40"/>
        </w:rPr>
        <w:lastRenderedPageBreak/>
        <w:t>The Terrace</w:t>
      </w:r>
    </w:p>
    <w:p w:rsidR="003245F0" w:rsidRDefault="003245F0" w:rsidP="00E44B53">
      <w:pPr>
        <w:jc w:val="center"/>
        <w:rPr>
          <w:sz w:val="24"/>
          <w:szCs w:val="24"/>
        </w:rPr>
      </w:pPr>
    </w:p>
    <w:p w:rsidR="00EB1BE8" w:rsidRDefault="00FB5CC4" w:rsidP="00E44B53">
      <w:pPr>
        <w:jc w:val="center"/>
        <w:rPr>
          <w:sz w:val="24"/>
          <w:szCs w:val="24"/>
        </w:rPr>
      </w:pPr>
      <w:r>
        <w:rPr>
          <w:noProof/>
          <w:sz w:val="24"/>
          <w:szCs w:val="24"/>
        </w:rPr>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t Pictu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FB5CC4" w:rsidRDefault="00FB5CC4" w:rsidP="00E44B53">
      <w:pPr>
        <w:jc w:val="center"/>
        <w:rPr>
          <w:sz w:val="24"/>
          <w:szCs w:val="24"/>
        </w:rPr>
      </w:pPr>
    </w:p>
    <w:p w:rsidR="00FB5CC4" w:rsidRDefault="00FB5CC4" w:rsidP="00E44B53">
      <w:pPr>
        <w:jc w:val="center"/>
        <w:rPr>
          <w:sz w:val="24"/>
          <w:szCs w:val="24"/>
        </w:rPr>
      </w:pPr>
    </w:p>
    <w:p w:rsidR="00FB5CC4" w:rsidRPr="00A365F8" w:rsidRDefault="00FB5CC4" w:rsidP="00E44B53">
      <w:pPr>
        <w:jc w:val="center"/>
        <w:rPr>
          <w:lang w:val="en"/>
        </w:rPr>
      </w:pPr>
      <w:r w:rsidRPr="00A365F8">
        <w:rPr>
          <w:lang w:val="en"/>
        </w:rPr>
        <w:t>Starkey’s Lookout has just completed work on a gorgeous new event space</w:t>
      </w:r>
      <w:r w:rsidR="00B54EB7">
        <w:rPr>
          <w:lang w:val="en"/>
        </w:rPr>
        <w:t xml:space="preserve"> in the summer of 2013</w:t>
      </w:r>
      <w:r w:rsidRPr="00A365F8">
        <w:rPr>
          <w:lang w:val="en"/>
        </w:rPr>
        <w:t xml:space="preserve">, The Terrace, just south of our main building. The site, overlooking a breathtaking view of Seneca Lake, is the perfect spot to host a wedding. Our Terrace can accommodate up to 40’ X 80’ pole or frame tent.   </w:t>
      </w:r>
    </w:p>
    <w:p w:rsidR="003245F0" w:rsidRPr="00A365F8" w:rsidRDefault="003245F0" w:rsidP="00E44B53">
      <w:pPr>
        <w:jc w:val="center"/>
        <w:rPr>
          <w:lang w:val="en"/>
        </w:rPr>
      </w:pPr>
    </w:p>
    <w:p w:rsidR="003245F0" w:rsidRPr="00A81787" w:rsidRDefault="003C0057" w:rsidP="00E44B53">
      <w:pPr>
        <w:jc w:val="center"/>
        <w:rPr>
          <w:b/>
          <w:lang w:val="en"/>
        </w:rPr>
      </w:pPr>
      <w:r w:rsidRPr="00A81787">
        <w:rPr>
          <w:b/>
          <w:lang w:val="en"/>
        </w:rPr>
        <w:t xml:space="preserve">Terrace </w:t>
      </w:r>
      <w:r w:rsidR="003245F0" w:rsidRPr="00A81787">
        <w:rPr>
          <w:b/>
          <w:lang w:val="en"/>
        </w:rPr>
        <w:t>Rental Pricing is as follows:</w:t>
      </w:r>
    </w:p>
    <w:p w:rsidR="003245F0" w:rsidRPr="00A365F8" w:rsidRDefault="003245F0" w:rsidP="00E44B53">
      <w:pPr>
        <w:jc w:val="center"/>
        <w:rPr>
          <w:lang w:val="en"/>
        </w:rPr>
      </w:pPr>
    </w:p>
    <w:p w:rsidR="003245F0" w:rsidRPr="00A365F8" w:rsidRDefault="003245F0" w:rsidP="00E44B53">
      <w:pPr>
        <w:jc w:val="center"/>
        <w:rPr>
          <w:lang w:val="en"/>
        </w:rPr>
      </w:pPr>
      <w:r w:rsidRPr="00A365F8">
        <w:rPr>
          <w:lang w:val="en"/>
        </w:rPr>
        <w:t>Saturday- $4,</w:t>
      </w:r>
      <w:r w:rsidR="00AB0AD0">
        <w:rPr>
          <w:lang w:val="en"/>
        </w:rPr>
        <w:t>250</w:t>
      </w:r>
      <w:r w:rsidR="00BC02B8">
        <w:rPr>
          <w:lang w:val="en"/>
        </w:rPr>
        <w:t xml:space="preserve"> or $750/hour</w:t>
      </w:r>
    </w:p>
    <w:p w:rsidR="003245F0" w:rsidRPr="00A365F8" w:rsidRDefault="003245F0" w:rsidP="00E44B53">
      <w:pPr>
        <w:jc w:val="center"/>
        <w:rPr>
          <w:lang w:val="en"/>
        </w:rPr>
      </w:pPr>
      <w:r w:rsidRPr="00A365F8">
        <w:rPr>
          <w:lang w:val="en"/>
        </w:rPr>
        <w:t>Friday or Sunday- $3,</w:t>
      </w:r>
      <w:r w:rsidR="00C31C62" w:rsidRPr="00A365F8">
        <w:rPr>
          <w:lang w:val="en"/>
        </w:rPr>
        <w:t>250</w:t>
      </w:r>
      <w:r w:rsidR="00BC02B8">
        <w:rPr>
          <w:lang w:val="en"/>
        </w:rPr>
        <w:t xml:space="preserve"> or $550/hour</w:t>
      </w:r>
    </w:p>
    <w:p w:rsidR="003245F0" w:rsidRPr="00A365F8" w:rsidRDefault="003245F0" w:rsidP="00E44B53">
      <w:pPr>
        <w:jc w:val="center"/>
        <w:rPr>
          <w:lang w:val="en"/>
        </w:rPr>
      </w:pPr>
    </w:p>
    <w:p w:rsidR="003245F0" w:rsidRPr="00A365F8" w:rsidRDefault="003245F0" w:rsidP="00E44B53">
      <w:pPr>
        <w:jc w:val="center"/>
        <w:rPr>
          <w:lang w:val="en"/>
        </w:rPr>
      </w:pPr>
      <w:r w:rsidRPr="00A365F8">
        <w:rPr>
          <w:lang w:val="en"/>
        </w:rPr>
        <w:t>Included in the rental is as follows:</w:t>
      </w:r>
    </w:p>
    <w:p w:rsidR="003245F0" w:rsidRPr="00A365F8" w:rsidRDefault="003245F0" w:rsidP="00E44B53">
      <w:pPr>
        <w:jc w:val="center"/>
        <w:rPr>
          <w:lang w:val="en"/>
        </w:rPr>
      </w:pPr>
    </w:p>
    <w:p w:rsidR="003245F0" w:rsidRPr="00A365F8" w:rsidRDefault="003245F0" w:rsidP="00E44B53">
      <w:pPr>
        <w:jc w:val="center"/>
        <w:rPr>
          <w:lang w:val="en"/>
        </w:rPr>
      </w:pPr>
      <w:r w:rsidRPr="00A365F8">
        <w:rPr>
          <w:lang w:val="en"/>
        </w:rPr>
        <w:t xml:space="preserve">Starkey’s Lookout Professional Event Coordinator to help you Plan, Coordinate and </w:t>
      </w:r>
      <w:r w:rsidR="002D6DA2" w:rsidRPr="00A365F8">
        <w:rPr>
          <w:lang w:val="en"/>
        </w:rPr>
        <w:t>execute</w:t>
      </w:r>
      <w:r w:rsidRPr="00A365F8">
        <w:rPr>
          <w:lang w:val="en"/>
        </w:rPr>
        <w:t xml:space="preserve"> your event</w:t>
      </w:r>
    </w:p>
    <w:p w:rsidR="003245F0" w:rsidRPr="00A365F8" w:rsidRDefault="003245F0" w:rsidP="00E44B53">
      <w:pPr>
        <w:jc w:val="center"/>
        <w:rPr>
          <w:lang w:val="en"/>
        </w:rPr>
      </w:pPr>
      <w:r w:rsidRPr="00A365F8">
        <w:rPr>
          <w:lang w:val="en"/>
        </w:rPr>
        <w:t>Professional Bartending Staff</w:t>
      </w:r>
    </w:p>
    <w:p w:rsidR="007434F3" w:rsidRPr="00A365F8" w:rsidRDefault="007434F3" w:rsidP="00E44B53">
      <w:pPr>
        <w:jc w:val="center"/>
        <w:rPr>
          <w:lang w:val="en"/>
        </w:rPr>
      </w:pPr>
      <w:r w:rsidRPr="00A365F8">
        <w:rPr>
          <w:lang w:val="en"/>
        </w:rPr>
        <w:t>An Employee available to greet guests and direct them to the reception area</w:t>
      </w:r>
    </w:p>
    <w:p w:rsidR="007434F3" w:rsidRPr="00A365F8" w:rsidRDefault="007434F3" w:rsidP="00E44B53">
      <w:pPr>
        <w:jc w:val="center"/>
        <w:rPr>
          <w:lang w:val="en"/>
        </w:rPr>
      </w:pPr>
    </w:p>
    <w:p w:rsidR="007434F3" w:rsidRPr="00A365F8" w:rsidRDefault="007434F3" w:rsidP="00E44B53">
      <w:pPr>
        <w:jc w:val="center"/>
        <w:rPr>
          <w:lang w:val="en"/>
        </w:rPr>
      </w:pPr>
      <w:r w:rsidRPr="00A365F8">
        <w:rPr>
          <w:lang w:val="en"/>
        </w:rPr>
        <w:t xml:space="preserve">Starkey’s Lookout will provide you with </w:t>
      </w:r>
      <w:r w:rsidR="00025F9A" w:rsidRPr="00A365F8">
        <w:rPr>
          <w:lang w:val="en"/>
        </w:rPr>
        <w:t>our professional catering team</w:t>
      </w:r>
      <w:r w:rsidRPr="00A365F8">
        <w:rPr>
          <w:lang w:val="en"/>
        </w:rPr>
        <w:t xml:space="preserve">. </w:t>
      </w:r>
    </w:p>
    <w:p w:rsidR="007434F3" w:rsidRDefault="007434F3" w:rsidP="00E44B53">
      <w:pPr>
        <w:jc w:val="center"/>
        <w:rPr>
          <w:lang w:val="en"/>
        </w:rPr>
      </w:pPr>
      <w:r w:rsidRPr="00A365F8">
        <w:rPr>
          <w:lang w:val="en"/>
        </w:rPr>
        <w:t xml:space="preserve">All </w:t>
      </w:r>
      <w:r w:rsidR="00025F9A" w:rsidRPr="00A365F8">
        <w:rPr>
          <w:lang w:val="en"/>
        </w:rPr>
        <w:t xml:space="preserve">other </w:t>
      </w:r>
      <w:r w:rsidRPr="00A365F8">
        <w:rPr>
          <w:lang w:val="en"/>
        </w:rPr>
        <w:t>outside caterers with a valid catering license and insurance are acceptable for events.</w:t>
      </w:r>
    </w:p>
    <w:p w:rsidR="0045213D" w:rsidRDefault="0045213D" w:rsidP="00E44B53">
      <w:pPr>
        <w:jc w:val="center"/>
        <w:rPr>
          <w:lang w:val="en"/>
        </w:rPr>
      </w:pPr>
    </w:p>
    <w:p w:rsidR="0045213D" w:rsidRPr="00A365F8" w:rsidRDefault="0045213D" w:rsidP="00E44B53">
      <w:pPr>
        <w:jc w:val="center"/>
        <w:rPr>
          <w:lang w:val="en"/>
        </w:rPr>
      </w:pPr>
      <w:r>
        <w:rPr>
          <w:lang w:val="en"/>
        </w:rPr>
        <w:t xml:space="preserve">Starkey’s Lookout is happy to provide a quote for tent, chairs and table rentals. </w:t>
      </w:r>
    </w:p>
    <w:p w:rsidR="00BE1EB9" w:rsidRDefault="00BE1EB9" w:rsidP="00E44B53">
      <w:pPr>
        <w:jc w:val="center"/>
        <w:rPr>
          <w:lang w:val="en"/>
        </w:rPr>
      </w:pPr>
    </w:p>
    <w:p w:rsidR="00BE1EB9" w:rsidRDefault="00BE1EB9" w:rsidP="00322E9A">
      <w:pPr>
        <w:rPr>
          <w:lang w:val="en"/>
        </w:rPr>
      </w:pPr>
    </w:p>
    <w:p w:rsidR="00CE075A" w:rsidRDefault="00CE075A" w:rsidP="00322E9A">
      <w:pPr>
        <w:rPr>
          <w:lang w:val="en"/>
        </w:rPr>
      </w:pPr>
    </w:p>
    <w:p w:rsidR="00322E9A" w:rsidRDefault="00322E9A" w:rsidP="00322E9A">
      <w:pPr>
        <w:rPr>
          <w:lang w:val="en"/>
        </w:rPr>
      </w:pPr>
    </w:p>
    <w:p w:rsidR="00BE1EB9" w:rsidRDefault="00BE1EB9" w:rsidP="00E44B53">
      <w:pPr>
        <w:jc w:val="center"/>
        <w:rPr>
          <w:lang w:val="en"/>
        </w:rPr>
      </w:pPr>
    </w:p>
    <w:p w:rsidR="00A81787" w:rsidRDefault="00A81787" w:rsidP="00BE1EB9">
      <w:pPr>
        <w:jc w:val="center"/>
        <w:rPr>
          <w:rFonts w:ascii="Brush Script MT" w:hAnsi="Brush Script MT"/>
          <w:sz w:val="40"/>
          <w:szCs w:val="40"/>
        </w:rPr>
      </w:pPr>
    </w:p>
    <w:p w:rsidR="00A81787" w:rsidRDefault="00A81787" w:rsidP="00BE1EB9">
      <w:pPr>
        <w:jc w:val="center"/>
        <w:rPr>
          <w:rFonts w:ascii="Brush Script MT" w:hAnsi="Brush Script MT"/>
          <w:sz w:val="40"/>
          <w:szCs w:val="40"/>
        </w:rPr>
      </w:pPr>
    </w:p>
    <w:p w:rsidR="00A81787" w:rsidRDefault="00A81787" w:rsidP="00BE1EB9">
      <w:pPr>
        <w:jc w:val="center"/>
        <w:rPr>
          <w:rFonts w:ascii="Brush Script MT" w:hAnsi="Brush Script MT"/>
          <w:sz w:val="40"/>
          <w:szCs w:val="40"/>
        </w:rPr>
      </w:pPr>
    </w:p>
    <w:p w:rsidR="00BE1EB9" w:rsidRDefault="00BE1EB9" w:rsidP="00BE1EB9">
      <w:pPr>
        <w:jc w:val="center"/>
        <w:rPr>
          <w:rFonts w:ascii="Brush Script MT" w:hAnsi="Brush Script MT"/>
          <w:sz w:val="40"/>
          <w:szCs w:val="40"/>
        </w:rPr>
      </w:pPr>
      <w:r w:rsidRPr="003245F0">
        <w:rPr>
          <w:rFonts w:ascii="Brush Script MT" w:hAnsi="Brush Script MT"/>
          <w:sz w:val="40"/>
          <w:szCs w:val="40"/>
        </w:rPr>
        <w:t xml:space="preserve">The </w:t>
      </w:r>
      <w:r>
        <w:rPr>
          <w:rFonts w:ascii="Brush Script MT" w:hAnsi="Brush Script MT"/>
          <w:sz w:val="40"/>
          <w:szCs w:val="40"/>
        </w:rPr>
        <w:t>Courtyard &amp; North Tasting Room</w:t>
      </w:r>
      <w:r w:rsidR="00B10E9B">
        <w:rPr>
          <w:rFonts w:ascii="Brush Script MT" w:hAnsi="Brush Script MT"/>
          <w:sz w:val="40"/>
          <w:szCs w:val="40"/>
        </w:rPr>
        <w:t xml:space="preserve"> Weddings</w:t>
      </w:r>
    </w:p>
    <w:p w:rsidR="00BE1EB9" w:rsidRDefault="00BE1EB9" w:rsidP="00BE1EB9">
      <w:pPr>
        <w:jc w:val="center"/>
        <w:rPr>
          <w:rFonts w:ascii="Brush Script MT" w:hAnsi="Brush Script MT"/>
          <w:sz w:val="40"/>
          <w:szCs w:val="40"/>
        </w:rPr>
      </w:pPr>
    </w:p>
    <w:p w:rsidR="00BE1EB9" w:rsidRDefault="00BE1EB9" w:rsidP="00BE1EB9">
      <w:pPr>
        <w:jc w:val="center"/>
        <w:rPr>
          <w:lang w:val="en"/>
        </w:rPr>
      </w:pPr>
      <w:r>
        <w:rPr>
          <w:lang w:val="en"/>
        </w:rPr>
        <w:t xml:space="preserve">Each bride and groom has their own idea of what they would like to happen on their special day and at Starkey’s Lookout, we are here to accommodate them! Well in advance of </w:t>
      </w:r>
      <w:r w:rsidR="00901D17">
        <w:rPr>
          <w:lang w:val="en"/>
        </w:rPr>
        <w:t>your</w:t>
      </w:r>
      <w:r>
        <w:rPr>
          <w:lang w:val="en"/>
        </w:rPr>
        <w:t xml:space="preserve"> day, y</w:t>
      </w:r>
      <w:r w:rsidR="00901D17">
        <w:rPr>
          <w:lang w:val="en"/>
        </w:rPr>
        <w:t>ou</w:t>
      </w:r>
      <w:r>
        <w:rPr>
          <w:lang w:val="en"/>
        </w:rPr>
        <w:t xml:space="preserve"> will enjoy a full wine and beer tasting. At that time, y</w:t>
      </w:r>
      <w:r w:rsidR="00901D17">
        <w:rPr>
          <w:lang w:val="en"/>
        </w:rPr>
        <w:t>ou</w:t>
      </w:r>
      <w:r>
        <w:rPr>
          <w:lang w:val="en"/>
        </w:rPr>
        <w:t xml:space="preserve"> will select a variety of w</w:t>
      </w:r>
      <w:r w:rsidR="00901D17">
        <w:rPr>
          <w:lang w:val="en"/>
        </w:rPr>
        <w:t>ine and beer to be served at your</w:t>
      </w:r>
      <w:r>
        <w:rPr>
          <w:lang w:val="en"/>
        </w:rPr>
        <w:t xml:space="preserve"> wedding</w:t>
      </w:r>
      <w:r w:rsidR="00901D17">
        <w:rPr>
          <w:lang w:val="en"/>
        </w:rPr>
        <w:t xml:space="preserve"> or event</w:t>
      </w:r>
      <w:r>
        <w:rPr>
          <w:lang w:val="en"/>
        </w:rPr>
        <w:t xml:space="preserve">. If </w:t>
      </w:r>
      <w:r w:rsidR="00901D17">
        <w:rPr>
          <w:lang w:val="en"/>
        </w:rPr>
        <w:t>you</w:t>
      </w:r>
      <w:r>
        <w:rPr>
          <w:lang w:val="en"/>
        </w:rPr>
        <w:t xml:space="preserve"> are having small affair and light appetizers are desired</w:t>
      </w:r>
      <w:r w:rsidR="00B81B7D">
        <w:rPr>
          <w:lang w:val="en"/>
        </w:rPr>
        <w:t xml:space="preserve"> or i</w:t>
      </w:r>
      <w:r>
        <w:rPr>
          <w:lang w:val="en"/>
        </w:rPr>
        <w:t xml:space="preserve">f the couple wants a more elaborate meal, we have </w:t>
      </w:r>
      <w:r w:rsidR="00B81B7D">
        <w:rPr>
          <w:lang w:val="en"/>
        </w:rPr>
        <w:t xml:space="preserve">Lake Country Catering </w:t>
      </w:r>
      <w:r>
        <w:rPr>
          <w:lang w:val="en"/>
        </w:rPr>
        <w:t xml:space="preserve">who will design a catered event that will be just what </w:t>
      </w:r>
      <w:r w:rsidR="00901D17">
        <w:rPr>
          <w:lang w:val="en"/>
        </w:rPr>
        <w:t>you’ve</w:t>
      </w:r>
      <w:r>
        <w:rPr>
          <w:lang w:val="en"/>
        </w:rPr>
        <w:t xml:space="preserve"> dreamed. Our Event Coordinator is here to see that even the smallest detail isn’t overlooked.</w:t>
      </w:r>
    </w:p>
    <w:p w:rsidR="00D76726" w:rsidRDefault="00D76726" w:rsidP="00BE1EB9">
      <w:pPr>
        <w:jc w:val="center"/>
        <w:rPr>
          <w:lang w:val="en"/>
        </w:rPr>
      </w:pPr>
    </w:p>
    <w:p w:rsidR="00D76726" w:rsidRDefault="00D76726" w:rsidP="00D76726">
      <w:pPr>
        <w:rPr>
          <w:sz w:val="24"/>
          <w:szCs w:val="24"/>
        </w:rPr>
      </w:pPr>
      <w:r>
        <w:rPr>
          <w:sz w:val="24"/>
          <w:szCs w:val="24"/>
        </w:rPr>
        <w:tab/>
      </w:r>
      <w:r w:rsidR="003F5A38">
        <w:rPr>
          <w:noProof/>
        </w:rPr>
        <w:drawing>
          <wp:inline distT="0" distB="0" distL="0" distR="0" wp14:anchorId="2DEA4F57" wp14:editId="4540480F">
            <wp:extent cx="4495800" cy="3371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95800" cy="3371850"/>
                    </a:xfrm>
                    <a:prstGeom prst="rect">
                      <a:avLst/>
                    </a:prstGeom>
                  </pic:spPr>
                </pic:pic>
              </a:graphicData>
            </a:graphic>
          </wp:inline>
        </w:drawing>
      </w:r>
    </w:p>
    <w:p w:rsidR="00BE1EB9" w:rsidRDefault="00BE1EB9" w:rsidP="00E44B53">
      <w:pPr>
        <w:jc w:val="center"/>
        <w:rPr>
          <w:lang w:val="en"/>
        </w:rPr>
      </w:pPr>
    </w:p>
    <w:p w:rsidR="00BE1EB9" w:rsidRDefault="00BE1EB9" w:rsidP="00E44B53">
      <w:pPr>
        <w:jc w:val="center"/>
        <w:rPr>
          <w:lang w:val="en"/>
        </w:rPr>
      </w:pPr>
    </w:p>
    <w:p w:rsidR="00BE1EB9" w:rsidRDefault="00025F9A" w:rsidP="00E44B53">
      <w:pPr>
        <w:jc w:val="center"/>
        <w:rPr>
          <w:lang w:val="en"/>
        </w:rPr>
      </w:pPr>
      <w:r>
        <w:rPr>
          <w:lang w:val="en"/>
        </w:rPr>
        <w:t>Inside Rental Pricing</w:t>
      </w:r>
      <w:r w:rsidR="0010607C">
        <w:rPr>
          <w:lang w:val="en"/>
        </w:rPr>
        <w:t xml:space="preserve"> </w:t>
      </w:r>
      <w:r w:rsidR="0010607C" w:rsidRPr="00044503">
        <w:rPr>
          <w:b/>
          <w:lang w:val="en"/>
        </w:rPr>
        <w:t>starting at</w:t>
      </w:r>
      <w:r w:rsidR="00210C26">
        <w:rPr>
          <w:b/>
          <w:lang w:val="en"/>
        </w:rPr>
        <w:t xml:space="preserve"> (does NOT include holiday weekend pricing)</w:t>
      </w:r>
      <w:r w:rsidRPr="00044503">
        <w:rPr>
          <w:b/>
          <w:lang w:val="en"/>
        </w:rPr>
        <w:t>:</w:t>
      </w:r>
    </w:p>
    <w:p w:rsidR="00025F9A" w:rsidRDefault="00025F9A" w:rsidP="00025F9A">
      <w:pPr>
        <w:jc w:val="center"/>
        <w:rPr>
          <w:lang w:val="en"/>
        </w:rPr>
      </w:pPr>
    </w:p>
    <w:p w:rsidR="0010607C" w:rsidRDefault="007E12B0" w:rsidP="00025F9A">
      <w:pPr>
        <w:jc w:val="center"/>
        <w:rPr>
          <w:lang w:val="en"/>
        </w:rPr>
      </w:pPr>
      <w:r>
        <w:rPr>
          <w:lang w:val="en"/>
        </w:rPr>
        <w:t>Monday-Thursday- $</w:t>
      </w:r>
      <w:r w:rsidR="001E251A">
        <w:rPr>
          <w:lang w:val="en"/>
        </w:rPr>
        <w:t>4</w:t>
      </w:r>
      <w:r>
        <w:rPr>
          <w:lang w:val="en"/>
        </w:rPr>
        <w:t>0</w:t>
      </w:r>
      <w:r w:rsidR="0010607C">
        <w:rPr>
          <w:lang w:val="en"/>
        </w:rPr>
        <w:t>0 (North Tasting Room Only)</w:t>
      </w:r>
      <w:r w:rsidR="001E251A">
        <w:rPr>
          <w:lang w:val="en"/>
        </w:rPr>
        <w:t xml:space="preserve"> (Mid November-April)</w:t>
      </w:r>
    </w:p>
    <w:p w:rsidR="0010607C" w:rsidRDefault="00044503" w:rsidP="00025F9A">
      <w:pPr>
        <w:jc w:val="center"/>
        <w:rPr>
          <w:lang w:val="en"/>
        </w:rPr>
      </w:pPr>
      <w:r>
        <w:rPr>
          <w:lang w:val="en"/>
        </w:rPr>
        <w:t>Monday-Thursday- $85</w:t>
      </w:r>
      <w:r w:rsidR="0010607C">
        <w:rPr>
          <w:lang w:val="en"/>
        </w:rPr>
        <w:t>0 (Courtyard &amp; North Tasting Room)</w:t>
      </w:r>
      <w:r w:rsidR="001E251A">
        <w:rPr>
          <w:lang w:val="en"/>
        </w:rPr>
        <w:t xml:space="preserve"> (Mid November-April)</w:t>
      </w:r>
    </w:p>
    <w:p w:rsidR="00025F9A" w:rsidRDefault="00044503" w:rsidP="00025F9A">
      <w:pPr>
        <w:jc w:val="center"/>
        <w:rPr>
          <w:lang w:val="en"/>
        </w:rPr>
      </w:pPr>
      <w:r>
        <w:rPr>
          <w:lang w:val="en"/>
        </w:rPr>
        <w:t>Saturday- $2</w:t>
      </w:r>
      <w:r w:rsidR="00025F9A">
        <w:rPr>
          <w:lang w:val="en"/>
        </w:rPr>
        <w:t>,</w:t>
      </w:r>
      <w:r w:rsidR="007E12B0">
        <w:rPr>
          <w:lang w:val="en"/>
        </w:rPr>
        <w:t>25</w:t>
      </w:r>
      <w:r w:rsidR="00025F9A">
        <w:rPr>
          <w:lang w:val="en"/>
        </w:rPr>
        <w:t>0 (Courtyard &amp; North Tasting Room)</w:t>
      </w:r>
      <w:r w:rsidR="001E251A">
        <w:rPr>
          <w:lang w:val="en"/>
        </w:rPr>
        <w:t xml:space="preserve"> (Mid November-April)</w:t>
      </w:r>
    </w:p>
    <w:p w:rsidR="00244CC9" w:rsidRDefault="00025F9A" w:rsidP="00244CC9">
      <w:pPr>
        <w:jc w:val="center"/>
        <w:rPr>
          <w:lang w:val="en"/>
        </w:rPr>
      </w:pPr>
      <w:r>
        <w:rPr>
          <w:lang w:val="en"/>
        </w:rPr>
        <w:t>Friday or Sunday- $</w:t>
      </w:r>
      <w:r w:rsidR="00044503">
        <w:rPr>
          <w:lang w:val="en"/>
        </w:rPr>
        <w:t>1</w:t>
      </w:r>
      <w:r>
        <w:rPr>
          <w:lang w:val="en"/>
        </w:rPr>
        <w:t>,</w:t>
      </w:r>
      <w:r w:rsidR="007E12B0">
        <w:rPr>
          <w:lang w:val="en"/>
        </w:rPr>
        <w:t>75</w:t>
      </w:r>
      <w:r>
        <w:rPr>
          <w:lang w:val="en"/>
        </w:rPr>
        <w:t xml:space="preserve">0 </w:t>
      </w:r>
      <w:r w:rsidR="00DF3DF8">
        <w:rPr>
          <w:lang w:val="en"/>
        </w:rPr>
        <w:t>(Courtyard &amp; North Tasting Room</w:t>
      </w:r>
      <w:r w:rsidR="00F8331D">
        <w:rPr>
          <w:lang w:val="en"/>
        </w:rPr>
        <w:t>)</w:t>
      </w:r>
      <w:r w:rsidR="001E251A">
        <w:rPr>
          <w:lang w:val="en"/>
        </w:rPr>
        <w:t xml:space="preserve"> (Mid November-April)</w:t>
      </w:r>
    </w:p>
    <w:p w:rsidR="00244CC9" w:rsidRDefault="00C235EE" w:rsidP="00DF3DF8">
      <w:pPr>
        <w:jc w:val="center"/>
        <w:rPr>
          <w:b/>
          <w:i/>
        </w:rPr>
      </w:pPr>
      <w:r>
        <w:rPr>
          <w:b/>
          <w:i/>
        </w:rPr>
        <w:t>Front (Courtyard)</w:t>
      </w:r>
      <w:r w:rsidR="00244CC9">
        <w:rPr>
          <w:b/>
          <w:i/>
        </w:rPr>
        <w:t xml:space="preserve"> Patio Addition (Optional) - $500</w:t>
      </w:r>
    </w:p>
    <w:p w:rsidR="001E251A" w:rsidRDefault="001E251A" w:rsidP="001E251A">
      <w:pPr>
        <w:rPr>
          <w:lang w:val="en"/>
        </w:rPr>
      </w:pPr>
    </w:p>
    <w:p w:rsidR="001E251A" w:rsidRDefault="001E251A" w:rsidP="001E251A">
      <w:pPr>
        <w:jc w:val="center"/>
        <w:rPr>
          <w:lang w:val="en"/>
        </w:rPr>
      </w:pPr>
      <w:r>
        <w:rPr>
          <w:lang w:val="en"/>
        </w:rPr>
        <w:t>Monday-Thursday- $500 (North Tasting Room Only) (May-Mid November)</w:t>
      </w:r>
    </w:p>
    <w:p w:rsidR="001E251A" w:rsidRDefault="001E251A" w:rsidP="001E251A">
      <w:pPr>
        <w:jc w:val="center"/>
        <w:rPr>
          <w:lang w:val="en"/>
        </w:rPr>
      </w:pPr>
      <w:r>
        <w:rPr>
          <w:lang w:val="en"/>
        </w:rPr>
        <w:t>Monday-Thursday- $1100 (Courtyard &amp; North Tasting Room) (May-Mid November)</w:t>
      </w:r>
    </w:p>
    <w:p w:rsidR="001E251A" w:rsidRDefault="001E251A" w:rsidP="001E251A">
      <w:pPr>
        <w:jc w:val="center"/>
        <w:rPr>
          <w:lang w:val="en"/>
        </w:rPr>
      </w:pPr>
      <w:r>
        <w:rPr>
          <w:lang w:val="en"/>
        </w:rPr>
        <w:t>Saturday- $3750 (Courtyard &amp; North Tasting Room) (May-Mid November)</w:t>
      </w:r>
    </w:p>
    <w:p w:rsidR="001E251A" w:rsidRDefault="001E251A" w:rsidP="001E251A">
      <w:pPr>
        <w:jc w:val="center"/>
        <w:rPr>
          <w:lang w:val="en"/>
        </w:rPr>
      </w:pPr>
      <w:r>
        <w:rPr>
          <w:lang w:val="en"/>
        </w:rPr>
        <w:t>Friday or Sunday- $2750 (Courtyard &amp; North Tasting Room) (May-Mid November)</w:t>
      </w:r>
    </w:p>
    <w:p w:rsidR="00B10E9B" w:rsidRDefault="001E251A" w:rsidP="001E251A">
      <w:pPr>
        <w:jc w:val="center"/>
        <w:rPr>
          <w:b/>
          <w:i/>
        </w:rPr>
      </w:pPr>
      <w:r>
        <w:rPr>
          <w:b/>
          <w:i/>
        </w:rPr>
        <w:t>Front (Courtyard) Patio Addition (Optional) - $500</w:t>
      </w:r>
    </w:p>
    <w:p w:rsidR="00B10E9B" w:rsidRPr="00A81787" w:rsidRDefault="00B10E9B" w:rsidP="00A81787">
      <w:pPr>
        <w:spacing w:line="276" w:lineRule="auto"/>
        <w:jc w:val="center"/>
        <w:rPr>
          <w:b/>
          <w:i/>
        </w:rPr>
      </w:pPr>
      <w:r>
        <w:rPr>
          <w:b/>
          <w:i/>
        </w:rPr>
        <w:br w:type="page"/>
      </w:r>
      <w:r>
        <w:rPr>
          <w:rFonts w:ascii="Brush Script Std" w:hAnsi="Brush Script Std"/>
          <w:i/>
          <w:sz w:val="40"/>
        </w:rPr>
        <w:lastRenderedPageBreak/>
        <w:t>Private Party Pricing</w:t>
      </w:r>
    </w:p>
    <w:p w:rsidR="001E251A" w:rsidRPr="001E251A" w:rsidRDefault="001E251A" w:rsidP="001E251A">
      <w:pPr>
        <w:jc w:val="center"/>
        <w:rPr>
          <w:b/>
          <w:i/>
        </w:rPr>
      </w:pPr>
    </w:p>
    <w:p w:rsidR="001E251A" w:rsidRPr="00B10E9B" w:rsidRDefault="00B10E9B" w:rsidP="00B10E9B">
      <w:pPr>
        <w:jc w:val="center"/>
        <w:rPr>
          <w:szCs w:val="40"/>
        </w:rPr>
      </w:pPr>
      <w:r>
        <w:rPr>
          <w:szCs w:val="40"/>
        </w:rPr>
        <w:t>Here at Starkey’s we host many different private events; from baby showers to retirement party’s. Our Private Party’s run from 1-6 hours with 3 being our most popular. Below you will find a list of options for your private party.</w:t>
      </w:r>
    </w:p>
    <w:p w:rsidR="00B10E9B" w:rsidRDefault="00B10E9B" w:rsidP="00DF3DF8">
      <w:pPr>
        <w:jc w:val="center"/>
        <w:rPr>
          <w:rFonts w:ascii="Brush Script MT" w:hAnsi="Brush Script MT"/>
          <w:sz w:val="40"/>
          <w:szCs w:val="40"/>
        </w:rPr>
      </w:pPr>
    </w:p>
    <w:p w:rsidR="00B10E9B" w:rsidRDefault="00B10E9B" w:rsidP="00DF3DF8">
      <w:pPr>
        <w:jc w:val="center"/>
        <w:rPr>
          <w:rFonts w:ascii="Brush Script MT" w:hAnsi="Brush Script MT"/>
          <w:sz w:val="40"/>
          <w:szCs w:val="40"/>
        </w:rPr>
      </w:pPr>
      <w:r>
        <w:rPr>
          <w:rFonts w:ascii="Brush Script MT" w:hAnsi="Brush Script MT"/>
          <w:noProof/>
          <w:sz w:val="40"/>
          <w:szCs w:val="40"/>
        </w:rPr>
        <w:drawing>
          <wp:inline distT="0" distB="0" distL="0" distR="0">
            <wp:extent cx="5343525" cy="3005733"/>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7151713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43525" cy="3005733"/>
                    </a:xfrm>
                    <a:prstGeom prst="rect">
                      <a:avLst/>
                    </a:prstGeom>
                  </pic:spPr>
                </pic:pic>
              </a:graphicData>
            </a:graphic>
          </wp:inline>
        </w:drawing>
      </w:r>
    </w:p>
    <w:p w:rsidR="00B10E9B" w:rsidRDefault="00B10E9B" w:rsidP="00DF3DF8">
      <w:pPr>
        <w:jc w:val="center"/>
        <w:rPr>
          <w:rFonts w:ascii="Brush Script MT" w:hAnsi="Brush Script MT"/>
          <w:sz w:val="40"/>
          <w:szCs w:val="40"/>
        </w:rPr>
      </w:pPr>
    </w:p>
    <w:p w:rsidR="00F9003D" w:rsidRDefault="004F283E" w:rsidP="00A81787">
      <w:pPr>
        <w:jc w:val="center"/>
        <w:rPr>
          <w:b/>
        </w:rPr>
      </w:pPr>
      <w:r>
        <w:rPr>
          <w:b/>
        </w:rPr>
        <w:t>North Tasting Room (40 people max)</w:t>
      </w:r>
    </w:p>
    <w:p w:rsidR="004F283E" w:rsidRDefault="00F9003D" w:rsidP="00DF3DF8">
      <w:pPr>
        <w:jc w:val="center"/>
        <w:rPr>
          <w:b/>
        </w:rPr>
      </w:pPr>
      <w:r>
        <w:rPr>
          <w:b/>
        </w:rPr>
        <w:t>Mid November-April</w:t>
      </w:r>
    </w:p>
    <w:p w:rsidR="004F283E" w:rsidRDefault="004F283E" w:rsidP="00F9003D">
      <w:pPr>
        <w:jc w:val="center"/>
      </w:pPr>
      <w:r>
        <w:t>Monday-Thursday- $1</w:t>
      </w:r>
      <w:r w:rsidR="00F9003D">
        <w:t>0</w:t>
      </w:r>
      <w:r>
        <w:t>0</w:t>
      </w:r>
      <w:r w:rsidR="00DF60E2">
        <w:t xml:space="preserve">/hour </w:t>
      </w:r>
      <w:r w:rsidR="00DF60E2">
        <w:br/>
        <w:t>Saturday- $350/hour (3 hour minimum)</w:t>
      </w:r>
    </w:p>
    <w:p w:rsidR="00F9003D" w:rsidRDefault="00F9003D" w:rsidP="00DF3DF8">
      <w:pPr>
        <w:jc w:val="center"/>
      </w:pPr>
      <w:r>
        <w:t>Friday or Sunday- $150/hour</w:t>
      </w:r>
    </w:p>
    <w:p w:rsidR="00F9003D" w:rsidRDefault="00F9003D" w:rsidP="00DF3DF8">
      <w:pPr>
        <w:jc w:val="center"/>
        <w:rPr>
          <w:b/>
        </w:rPr>
      </w:pPr>
      <w:r>
        <w:rPr>
          <w:b/>
        </w:rPr>
        <w:t>May-October</w:t>
      </w:r>
    </w:p>
    <w:p w:rsidR="00F9003D" w:rsidRDefault="00F9003D" w:rsidP="00DF3DF8">
      <w:pPr>
        <w:jc w:val="center"/>
      </w:pPr>
      <w:r>
        <w:t>Monday-Thursday- $125/hour</w:t>
      </w:r>
    </w:p>
    <w:p w:rsidR="00F9003D" w:rsidRDefault="00F9003D" w:rsidP="00DF3DF8">
      <w:pPr>
        <w:jc w:val="center"/>
      </w:pPr>
      <w:r>
        <w:t>Saturday- $625/hour</w:t>
      </w:r>
      <w:r w:rsidR="00DF60E2">
        <w:t xml:space="preserve"> (3 hour minimum)</w:t>
      </w:r>
    </w:p>
    <w:p w:rsidR="00F9003D" w:rsidRDefault="00F9003D" w:rsidP="00DF3DF8">
      <w:pPr>
        <w:jc w:val="center"/>
      </w:pPr>
      <w:r>
        <w:t>Friday or Sunday- $</w:t>
      </w:r>
      <w:r w:rsidR="0068761F">
        <w:t>2</w:t>
      </w:r>
      <w:r>
        <w:t>75</w:t>
      </w:r>
    </w:p>
    <w:p w:rsidR="0068761F" w:rsidRDefault="0068761F" w:rsidP="00DF3DF8">
      <w:pPr>
        <w:jc w:val="center"/>
      </w:pPr>
    </w:p>
    <w:p w:rsidR="0068761F" w:rsidRDefault="00A81787" w:rsidP="00A81787">
      <w:pPr>
        <w:jc w:val="center"/>
        <w:rPr>
          <w:b/>
        </w:rPr>
      </w:pPr>
      <w:r>
        <w:rPr>
          <w:b/>
        </w:rPr>
        <w:t>Courtyard &amp; North Tasting</w:t>
      </w:r>
    </w:p>
    <w:p w:rsidR="0068761F" w:rsidRDefault="0068761F" w:rsidP="00DF3DF8">
      <w:pPr>
        <w:jc w:val="center"/>
        <w:rPr>
          <w:b/>
        </w:rPr>
      </w:pPr>
      <w:r>
        <w:rPr>
          <w:b/>
        </w:rPr>
        <w:t>Mid November-April</w:t>
      </w:r>
    </w:p>
    <w:p w:rsidR="0068761F" w:rsidRDefault="0068761F" w:rsidP="00DF3DF8">
      <w:pPr>
        <w:jc w:val="center"/>
      </w:pPr>
      <w:r>
        <w:t>Monday-Thursday- $150/hour</w:t>
      </w:r>
    </w:p>
    <w:p w:rsidR="0068761F" w:rsidRDefault="0068761F" w:rsidP="00DF3DF8">
      <w:pPr>
        <w:jc w:val="center"/>
      </w:pPr>
      <w:r>
        <w:t>Saturday- $425/hour</w:t>
      </w:r>
      <w:r w:rsidR="00DF60E2">
        <w:t xml:space="preserve"> (3 hour minimum)</w:t>
      </w:r>
    </w:p>
    <w:p w:rsidR="0068761F" w:rsidRDefault="0068761F" w:rsidP="00DF3DF8">
      <w:pPr>
        <w:jc w:val="center"/>
      </w:pPr>
      <w:r>
        <w:t>Friday or Sunday- $275/hour</w:t>
      </w:r>
    </w:p>
    <w:p w:rsidR="0068761F" w:rsidRDefault="0068761F" w:rsidP="00DF3DF8">
      <w:pPr>
        <w:jc w:val="center"/>
        <w:rPr>
          <w:b/>
        </w:rPr>
      </w:pPr>
      <w:r>
        <w:rPr>
          <w:b/>
        </w:rPr>
        <w:t>May-October</w:t>
      </w:r>
    </w:p>
    <w:p w:rsidR="0068761F" w:rsidRDefault="0068761F" w:rsidP="00DF3DF8">
      <w:pPr>
        <w:jc w:val="center"/>
      </w:pPr>
      <w:r>
        <w:t>Monday-Thursday- $</w:t>
      </w:r>
      <w:r w:rsidR="00A81787">
        <w:t>200/hour</w:t>
      </w:r>
    </w:p>
    <w:p w:rsidR="00A81787" w:rsidRDefault="00A81787" w:rsidP="00DF3DF8">
      <w:pPr>
        <w:jc w:val="center"/>
      </w:pPr>
      <w:r>
        <w:t>Saturday- $625/hour</w:t>
      </w:r>
      <w:r w:rsidR="00DF60E2">
        <w:t xml:space="preserve"> (3 hour minimum)</w:t>
      </w:r>
    </w:p>
    <w:p w:rsidR="00A81787" w:rsidRDefault="00A81787" w:rsidP="00DF3DF8">
      <w:pPr>
        <w:jc w:val="center"/>
      </w:pPr>
      <w:r>
        <w:t>Friday or Sunday- $375/hour</w:t>
      </w:r>
    </w:p>
    <w:p w:rsidR="00A81787" w:rsidRDefault="00A81787" w:rsidP="00DF3DF8">
      <w:pPr>
        <w:jc w:val="center"/>
        <w:rPr>
          <w:b/>
        </w:rPr>
      </w:pPr>
      <w:r>
        <w:rPr>
          <w:b/>
        </w:rPr>
        <w:t>All hourly events are priced at 5pm or later start time</w:t>
      </w:r>
    </w:p>
    <w:p w:rsidR="00DF60E2" w:rsidRPr="00A81787" w:rsidRDefault="00DF60E2" w:rsidP="00DF3DF8">
      <w:pPr>
        <w:jc w:val="center"/>
        <w:rPr>
          <w:b/>
        </w:rPr>
      </w:pPr>
      <w:r>
        <w:rPr>
          <w:b/>
        </w:rPr>
        <w:t>Any other times will be adjusted</w:t>
      </w:r>
    </w:p>
    <w:p w:rsidR="00A81787" w:rsidRDefault="00A81787" w:rsidP="00DF3DF8">
      <w:pPr>
        <w:jc w:val="center"/>
      </w:pPr>
    </w:p>
    <w:p w:rsidR="00A81787" w:rsidRDefault="00A81787" w:rsidP="00DF3DF8">
      <w:pPr>
        <w:jc w:val="center"/>
      </w:pPr>
    </w:p>
    <w:p w:rsidR="00A81787" w:rsidRPr="0068761F" w:rsidRDefault="00A81787" w:rsidP="00DF3DF8">
      <w:pPr>
        <w:jc w:val="center"/>
      </w:pPr>
    </w:p>
    <w:p w:rsidR="0068761F" w:rsidRDefault="0068761F" w:rsidP="00DF3DF8">
      <w:pPr>
        <w:jc w:val="center"/>
      </w:pPr>
    </w:p>
    <w:p w:rsidR="00A81787" w:rsidRDefault="00A81787" w:rsidP="00A81787">
      <w:pPr>
        <w:tabs>
          <w:tab w:val="left" w:pos="3780"/>
        </w:tabs>
        <w:jc w:val="center"/>
        <w:rPr>
          <w:rFonts w:ascii="Brush Script MT" w:hAnsi="Brush Script MT"/>
          <w:sz w:val="40"/>
          <w:szCs w:val="40"/>
        </w:rPr>
      </w:pPr>
    </w:p>
    <w:p w:rsidR="006C4BD6" w:rsidRDefault="006C4BD6" w:rsidP="00A81787">
      <w:pPr>
        <w:tabs>
          <w:tab w:val="left" w:pos="3780"/>
        </w:tabs>
        <w:jc w:val="center"/>
        <w:rPr>
          <w:rFonts w:ascii="Brush Script MT" w:hAnsi="Brush Script MT"/>
          <w:sz w:val="40"/>
          <w:szCs w:val="40"/>
        </w:rPr>
      </w:pPr>
      <w:r>
        <w:rPr>
          <w:rFonts w:ascii="Brush Script MT" w:hAnsi="Brush Script MT"/>
          <w:sz w:val="40"/>
          <w:szCs w:val="40"/>
        </w:rPr>
        <w:t>Ceremony</w:t>
      </w:r>
    </w:p>
    <w:p w:rsidR="006C4BD6" w:rsidRPr="006C4BD6" w:rsidRDefault="006C4BD6" w:rsidP="00DF3DF8">
      <w:pPr>
        <w:jc w:val="center"/>
        <w:rPr>
          <w:rFonts w:ascii="Brush Script MT" w:hAnsi="Brush Script MT"/>
          <w:szCs w:val="40"/>
        </w:rPr>
      </w:pPr>
    </w:p>
    <w:p w:rsidR="006C4BD6" w:rsidRDefault="006C4BD6" w:rsidP="006C4BD6">
      <w:pPr>
        <w:jc w:val="center"/>
        <w:rPr>
          <w:szCs w:val="40"/>
        </w:rPr>
      </w:pPr>
      <w:r>
        <w:rPr>
          <w:szCs w:val="40"/>
        </w:rPr>
        <w:t>On your special day you will have the option of having your ceremony with us here at Starkey’s.</w:t>
      </w:r>
      <w:r w:rsidR="00C14F3C">
        <w:rPr>
          <w:szCs w:val="40"/>
        </w:rPr>
        <w:t xml:space="preserve"> Starkey’s Lookout offers</w:t>
      </w:r>
      <w:r>
        <w:rPr>
          <w:szCs w:val="40"/>
        </w:rPr>
        <w:t xml:space="preserve"> </w:t>
      </w:r>
      <w:r w:rsidR="00C14F3C">
        <w:rPr>
          <w:szCs w:val="40"/>
        </w:rPr>
        <w:t>inside</w:t>
      </w:r>
      <w:r>
        <w:rPr>
          <w:szCs w:val="40"/>
        </w:rPr>
        <w:t xml:space="preserve"> s</w:t>
      </w:r>
      <w:r w:rsidR="005E69F0">
        <w:rPr>
          <w:szCs w:val="40"/>
        </w:rPr>
        <w:t>eating for a ceremony up to 100 and</w:t>
      </w:r>
      <w:r>
        <w:rPr>
          <w:szCs w:val="40"/>
        </w:rPr>
        <w:t xml:space="preserve"> outside up to 200 plus.</w:t>
      </w:r>
    </w:p>
    <w:p w:rsidR="008B3140" w:rsidRDefault="008B3140" w:rsidP="006C4BD6">
      <w:pPr>
        <w:jc w:val="center"/>
        <w:rPr>
          <w:szCs w:val="40"/>
        </w:rPr>
      </w:pPr>
    </w:p>
    <w:p w:rsidR="006C4BD6" w:rsidRDefault="006C4BD6" w:rsidP="006C4BD6">
      <w:pPr>
        <w:jc w:val="center"/>
        <w:rPr>
          <w:szCs w:val="40"/>
        </w:rPr>
      </w:pPr>
    </w:p>
    <w:p w:rsidR="006C4BD6" w:rsidRPr="006C4BD6" w:rsidRDefault="006C4BD6" w:rsidP="006C4BD6">
      <w:pPr>
        <w:jc w:val="center"/>
        <w:rPr>
          <w:szCs w:val="40"/>
        </w:rPr>
      </w:pPr>
      <w:r>
        <w:rPr>
          <w:noProof/>
          <w:szCs w:val="40"/>
        </w:rPr>
        <w:drawing>
          <wp:inline distT="0" distB="0" distL="0" distR="0" wp14:anchorId="7AE5DD2B" wp14:editId="5F62C77C">
            <wp:extent cx="6142566" cy="34551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3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50429" cy="3459617"/>
                    </a:xfrm>
                    <a:prstGeom prst="rect">
                      <a:avLst/>
                    </a:prstGeom>
                  </pic:spPr>
                </pic:pic>
              </a:graphicData>
            </a:graphic>
          </wp:inline>
        </w:drawing>
      </w:r>
    </w:p>
    <w:p w:rsidR="008B3140" w:rsidRDefault="008B3140" w:rsidP="00DF3DF8">
      <w:pPr>
        <w:jc w:val="center"/>
        <w:rPr>
          <w:szCs w:val="40"/>
        </w:rPr>
      </w:pPr>
    </w:p>
    <w:p w:rsidR="008B3140" w:rsidRDefault="008B3140" w:rsidP="00DF3DF8">
      <w:pPr>
        <w:jc w:val="center"/>
        <w:rPr>
          <w:szCs w:val="40"/>
        </w:rPr>
      </w:pPr>
    </w:p>
    <w:p w:rsidR="008B3140" w:rsidRDefault="008B3140" w:rsidP="00DF3DF8">
      <w:pPr>
        <w:jc w:val="center"/>
        <w:rPr>
          <w:szCs w:val="40"/>
        </w:rPr>
      </w:pPr>
    </w:p>
    <w:p w:rsidR="008B3140" w:rsidRDefault="008B3140" w:rsidP="00DF3DF8">
      <w:pPr>
        <w:jc w:val="center"/>
        <w:rPr>
          <w:szCs w:val="40"/>
        </w:rPr>
      </w:pPr>
    </w:p>
    <w:p w:rsidR="006C4BD6" w:rsidRDefault="006C4BD6" w:rsidP="00DF3DF8">
      <w:pPr>
        <w:jc w:val="center"/>
        <w:rPr>
          <w:szCs w:val="40"/>
        </w:rPr>
      </w:pPr>
      <w:r>
        <w:rPr>
          <w:szCs w:val="40"/>
        </w:rPr>
        <w:t xml:space="preserve">Ceremony Pricing </w:t>
      </w:r>
      <w:r>
        <w:rPr>
          <w:b/>
          <w:szCs w:val="40"/>
        </w:rPr>
        <w:t>(Does not include additional chairs or décor)</w:t>
      </w:r>
      <w:r>
        <w:rPr>
          <w:szCs w:val="40"/>
        </w:rPr>
        <w:t>:</w:t>
      </w:r>
    </w:p>
    <w:p w:rsidR="006C4BD6" w:rsidRDefault="006C4BD6" w:rsidP="00DF3DF8">
      <w:pPr>
        <w:jc w:val="center"/>
        <w:rPr>
          <w:szCs w:val="40"/>
        </w:rPr>
      </w:pPr>
    </w:p>
    <w:p w:rsidR="006C4BD6" w:rsidRDefault="006C4BD6" w:rsidP="00DF3DF8">
      <w:pPr>
        <w:jc w:val="center"/>
        <w:rPr>
          <w:szCs w:val="40"/>
        </w:rPr>
      </w:pPr>
      <w:r>
        <w:rPr>
          <w:szCs w:val="40"/>
        </w:rPr>
        <w:t xml:space="preserve">Inside North Tasting Room (Seating 100) - </w:t>
      </w:r>
      <w:r w:rsidR="002D6DA2">
        <w:rPr>
          <w:szCs w:val="40"/>
        </w:rPr>
        <w:t>$500-</w:t>
      </w:r>
      <w:r>
        <w:rPr>
          <w:szCs w:val="40"/>
        </w:rPr>
        <w:t>$750</w:t>
      </w:r>
    </w:p>
    <w:p w:rsidR="006C4BD6" w:rsidRDefault="00843C7A" w:rsidP="00DF3DF8">
      <w:pPr>
        <w:jc w:val="center"/>
        <w:rPr>
          <w:szCs w:val="40"/>
        </w:rPr>
      </w:pPr>
      <w:r>
        <w:rPr>
          <w:szCs w:val="40"/>
        </w:rPr>
        <w:t>Outside Front Patio (Standing 12</w:t>
      </w:r>
      <w:r w:rsidR="006C4BD6">
        <w:rPr>
          <w:szCs w:val="40"/>
        </w:rPr>
        <w:t>0)</w:t>
      </w:r>
      <w:r w:rsidR="002D6DA2">
        <w:rPr>
          <w:szCs w:val="40"/>
        </w:rPr>
        <w:t xml:space="preserve"> (Some Seating)</w:t>
      </w:r>
      <w:r w:rsidR="006C4BD6">
        <w:rPr>
          <w:szCs w:val="40"/>
        </w:rPr>
        <w:t xml:space="preserve"> - $250</w:t>
      </w:r>
      <w:r w:rsidR="002D6DA2">
        <w:rPr>
          <w:szCs w:val="40"/>
        </w:rPr>
        <w:t>-$500</w:t>
      </w:r>
    </w:p>
    <w:p w:rsidR="006C4BD6" w:rsidRDefault="006C4BD6" w:rsidP="00DF3DF8">
      <w:pPr>
        <w:jc w:val="center"/>
        <w:rPr>
          <w:szCs w:val="40"/>
        </w:rPr>
      </w:pPr>
      <w:r>
        <w:rPr>
          <w:szCs w:val="40"/>
        </w:rPr>
        <w:t xml:space="preserve">Outside Terrace (Seating 200+) - </w:t>
      </w:r>
      <w:r w:rsidR="002D6DA2">
        <w:rPr>
          <w:szCs w:val="40"/>
        </w:rPr>
        <w:t>$500-</w:t>
      </w:r>
      <w:r>
        <w:rPr>
          <w:szCs w:val="40"/>
        </w:rPr>
        <w:t>$750</w:t>
      </w:r>
    </w:p>
    <w:p w:rsidR="006C4BD6" w:rsidRDefault="006C4BD6" w:rsidP="00DF3DF8">
      <w:pPr>
        <w:jc w:val="center"/>
        <w:rPr>
          <w:szCs w:val="40"/>
        </w:rPr>
      </w:pPr>
    </w:p>
    <w:p w:rsidR="006C4BD6" w:rsidRDefault="00843C7A" w:rsidP="00DF3DF8">
      <w:pPr>
        <w:jc w:val="center"/>
        <w:rPr>
          <w:b/>
          <w:szCs w:val="40"/>
        </w:rPr>
      </w:pPr>
      <w:r>
        <w:rPr>
          <w:b/>
          <w:szCs w:val="40"/>
        </w:rPr>
        <w:t>Prices above are only if reception is with Starkey’s</w:t>
      </w:r>
      <w:r w:rsidR="002D6DA2">
        <w:rPr>
          <w:b/>
          <w:szCs w:val="40"/>
        </w:rPr>
        <w:t xml:space="preserve"> Lookout</w:t>
      </w:r>
      <w:r>
        <w:rPr>
          <w:b/>
          <w:szCs w:val="40"/>
        </w:rPr>
        <w:t xml:space="preserve"> as well. </w:t>
      </w:r>
    </w:p>
    <w:p w:rsidR="00843C7A" w:rsidRPr="00843C7A" w:rsidRDefault="00843C7A" w:rsidP="00843C7A">
      <w:pPr>
        <w:rPr>
          <w:b/>
          <w:szCs w:val="40"/>
        </w:rPr>
      </w:pPr>
    </w:p>
    <w:p w:rsidR="00244CC9" w:rsidRDefault="005E69F0" w:rsidP="00DF3DF8">
      <w:pPr>
        <w:jc w:val="center"/>
        <w:rPr>
          <w:rFonts w:ascii="Brush Script MT" w:hAnsi="Brush Script MT"/>
          <w:sz w:val="36"/>
          <w:szCs w:val="40"/>
        </w:rPr>
      </w:pPr>
      <w:r>
        <w:rPr>
          <w:rFonts w:ascii="Brush Script MT" w:hAnsi="Brush Script MT"/>
          <w:sz w:val="36"/>
          <w:szCs w:val="40"/>
        </w:rPr>
        <w:br/>
      </w:r>
    </w:p>
    <w:p w:rsidR="005E69F0" w:rsidRDefault="005E69F0" w:rsidP="00DF3DF8">
      <w:pPr>
        <w:jc w:val="center"/>
        <w:rPr>
          <w:rFonts w:ascii="Brush Script MT" w:hAnsi="Brush Script MT"/>
          <w:sz w:val="36"/>
          <w:szCs w:val="40"/>
        </w:rPr>
      </w:pPr>
    </w:p>
    <w:p w:rsidR="005E69F0" w:rsidRDefault="005E69F0" w:rsidP="00DF3DF8">
      <w:pPr>
        <w:jc w:val="center"/>
        <w:rPr>
          <w:rFonts w:ascii="Brush Script MT" w:hAnsi="Brush Script MT"/>
          <w:sz w:val="36"/>
          <w:szCs w:val="40"/>
        </w:rPr>
      </w:pPr>
    </w:p>
    <w:p w:rsidR="005E69F0" w:rsidRDefault="005E69F0" w:rsidP="00DF3DF8">
      <w:pPr>
        <w:jc w:val="center"/>
        <w:rPr>
          <w:rFonts w:ascii="Brush Script MT" w:hAnsi="Brush Script MT"/>
          <w:sz w:val="40"/>
          <w:szCs w:val="40"/>
        </w:rPr>
      </w:pPr>
    </w:p>
    <w:p w:rsidR="00A81787" w:rsidRDefault="00A81787" w:rsidP="00DF3DF8">
      <w:pPr>
        <w:jc w:val="center"/>
        <w:rPr>
          <w:rFonts w:ascii="Brush Script MT" w:hAnsi="Brush Script MT"/>
          <w:sz w:val="40"/>
          <w:szCs w:val="40"/>
        </w:rPr>
      </w:pPr>
    </w:p>
    <w:p w:rsidR="003C0057" w:rsidRPr="00DF3DF8" w:rsidRDefault="003C0057" w:rsidP="00DF3DF8">
      <w:pPr>
        <w:jc w:val="center"/>
        <w:rPr>
          <w:lang w:val="en"/>
        </w:rPr>
      </w:pPr>
      <w:r>
        <w:rPr>
          <w:rFonts w:ascii="Brush Script MT" w:hAnsi="Brush Script MT"/>
          <w:sz w:val="40"/>
          <w:szCs w:val="40"/>
        </w:rPr>
        <w:t>Beverage Packages</w:t>
      </w:r>
    </w:p>
    <w:p w:rsidR="003C0057" w:rsidRDefault="003C0057" w:rsidP="003C0057">
      <w:pPr>
        <w:jc w:val="center"/>
        <w:rPr>
          <w:rFonts w:ascii="Brush Script MT" w:hAnsi="Brush Script MT"/>
          <w:sz w:val="40"/>
          <w:szCs w:val="40"/>
        </w:rPr>
      </w:pPr>
    </w:p>
    <w:p w:rsidR="00124387" w:rsidRDefault="00BB4BC8" w:rsidP="003C0057">
      <w:pPr>
        <w:jc w:val="center"/>
        <w:rPr>
          <w:rFonts w:ascii="Brush Script MT" w:hAnsi="Brush Script MT"/>
          <w:sz w:val="40"/>
          <w:szCs w:val="40"/>
        </w:rPr>
      </w:pPr>
      <w:r>
        <w:rPr>
          <w:rFonts w:ascii="Brush Script MT" w:hAnsi="Brush Script MT"/>
          <w:noProof/>
          <w:sz w:val="40"/>
          <w:szCs w:val="40"/>
        </w:rPr>
        <w:drawing>
          <wp:inline distT="0" distB="0" distL="0" distR="0">
            <wp:extent cx="2379573" cy="356235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0123" cy="3563174"/>
                    </a:xfrm>
                    <a:prstGeom prst="rect">
                      <a:avLst/>
                    </a:prstGeom>
                  </pic:spPr>
                </pic:pic>
              </a:graphicData>
            </a:graphic>
          </wp:inline>
        </w:drawing>
      </w:r>
    </w:p>
    <w:p w:rsidR="003C0057" w:rsidRPr="003C0057" w:rsidRDefault="003C0057" w:rsidP="003C0057">
      <w:pPr>
        <w:jc w:val="center"/>
        <w:rPr>
          <w:rFonts w:ascii="Brush Script MT" w:hAnsi="Brush Script MT"/>
          <w:sz w:val="24"/>
          <w:szCs w:val="24"/>
        </w:rPr>
      </w:pPr>
    </w:p>
    <w:p w:rsidR="003C0057" w:rsidRDefault="003C0057" w:rsidP="003C0057">
      <w:pPr>
        <w:jc w:val="center"/>
        <w:rPr>
          <w:rFonts w:ascii="Brush Script MT" w:hAnsi="Brush Script MT"/>
          <w:sz w:val="40"/>
          <w:szCs w:val="40"/>
        </w:rPr>
      </w:pPr>
    </w:p>
    <w:p w:rsidR="003C0057" w:rsidRPr="00862D9E" w:rsidRDefault="003C0057" w:rsidP="003C0057">
      <w:pPr>
        <w:rPr>
          <w:rFonts w:ascii="Times New Roman" w:hAnsi="Times New Roman" w:cs="Times New Roman"/>
          <w:u w:val="single"/>
        </w:rPr>
      </w:pPr>
      <w:r w:rsidRPr="00862D9E">
        <w:rPr>
          <w:rFonts w:ascii="Times New Roman" w:hAnsi="Times New Roman" w:cs="Times New Roman"/>
          <w:u w:val="single"/>
        </w:rPr>
        <w:t>Consumption Bar</w:t>
      </w:r>
      <w:r>
        <w:rPr>
          <w:rFonts w:ascii="Times New Roman" w:hAnsi="Times New Roman" w:cs="Times New Roman"/>
          <w:u w:val="single"/>
        </w:rPr>
        <w:t xml:space="preserve"> Pricing (</w:t>
      </w:r>
      <w:r w:rsidR="00164FDD">
        <w:rPr>
          <w:rFonts w:ascii="Times New Roman" w:hAnsi="Times New Roman" w:cs="Times New Roman"/>
          <w:u w:val="single"/>
        </w:rPr>
        <w:t>$200 bartender fee applies</w:t>
      </w:r>
      <w:r>
        <w:rPr>
          <w:rFonts w:ascii="Times New Roman" w:hAnsi="Times New Roman" w:cs="Times New Roman"/>
          <w:u w:val="single"/>
        </w:rPr>
        <w:t>, per bartender for two hours):</w:t>
      </w:r>
    </w:p>
    <w:p w:rsidR="003C0057" w:rsidRDefault="003C0057" w:rsidP="003C0057">
      <w:pPr>
        <w:rPr>
          <w:rFonts w:ascii="Times New Roman" w:hAnsi="Times New Roman" w:cs="Times New Roman"/>
        </w:rPr>
      </w:pPr>
    </w:p>
    <w:p w:rsidR="003C0057" w:rsidRDefault="003C0057" w:rsidP="003C0057">
      <w:pPr>
        <w:rPr>
          <w:rFonts w:ascii="Times New Roman" w:hAnsi="Times New Roman" w:cs="Times New Roman"/>
        </w:rPr>
      </w:pPr>
      <w:r>
        <w:rPr>
          <w:rFonts w:ascii="Times New Roman" w:hAnsi="Times New Roman" w:cs="Times New Roman"/>
        </w:rPr>
        <w:t>Wine by the glass $6.00</w:t>
      </w:r>
    </w:p>
    <w:p w:rsidR="00461D75" w:rsidRDefault="003C0057" w:rsidP="003C0057">
      <w:pPr>
        <w:rPr>
          <w:rFonts w:ascii="Times New Roman" w:hAnsi="Times New Roman" w:cs="Times New Roman"/>
        </w:rPr>
      </w:pPr>
      <w:r>
        <w:rPr>
          <w:rFonts w:ascii="Times New Roman" w:hAnsi="Times New Roman" w:cs="Times New Roman"/>
        </w:rPr>
        <w:t>Beer by the glass $</w:t>
      </w:r>
      <w:r w:rsidR="00C31C62">
        <w:rPr>
          <w:rFonts w:ascii="Times New Roman" w:hAnsi="Times New Roman" w:cs="Times New Roman"/>
        </w:rPr>
        <w:t>5</w:t>
      </w:r>
      <w:r>
        <w:rPr>
          <w:rFonts w:ascii="Times New Roman" w:hAnsi="Times New Roman" w:cs="Times New Roman"/>
        </w:rPr>
        <w:t>.00</w:t>
      </w:r>
    </w:p>
    <w:p w:rsidR="00461D75" w:rsidRPr="00F40EF8" w:rsidRDefault="00461D75" w:rsidP="003C0057">
      <w:pPr>
        <w:rPr>
          <w:rFonts w:ascii="Times New Roman" w:hAnsi="Times New Roman" w:cs="Times New Roman"/>
        </w:rPr>
      </w:pPr>
      <w:r>
        <w:rPr>
          <w:rFonts w:ascii="Times New Roman" w:hAnsi="Times New Roman" w:cs="Times New Roman"/>
        </w:rPr>
        <w:t>Mixed Drinks (not provided) $</w:t>
      </w:r>
      <w:r w:rsidR="002D6DA2">
        <w:rPr>
          <w:rFonts w:ascii="Times New Roman" w:hAnsi="Times New Roman" w:cs="Times New Roman"/>
        </w:rPr>
        <w:t>5</w:t>
      </w:r>
      <w:r>
        <w:rPr>
          <w:rFonts w:ascii="Times New Roman" w:hAnsi="Times New Roman" w:cs="Times New Roman"/>
        </w:rPr>
        <w:t>.00</w:t>
      </w:r>
    </w:p>
    <w:p w:rsidR="003C0057" w:rsidRDefault="003C0057" w:rsidP="003C0057">
      <w:pPr>
        <w:rPr>
          <w:rFonts w:ascii="Times New Roman" w:hAnsi="Times New Roman" w:cs="Times New Roman"/>
        </w:rPr>
      </w:pPr>
      <w:r>
        <w:rPr>
          <w:rFonts w:ascii="Times New Roman" w:hAnsi="Times New Roman" w:cs="Times New Roman"/>
        </w:rPr>
        <w:t xml:space="preserve">Starkey’s Soft </w:t>
      </w:r>
      <w:r w:rsidR="004D1512">
        <w:rPr>
          <w:rFonts w:ascii="Times New Roman" w:hAnsi="Times New Roman" w:cs="Times New Roman"/>
        </w:rPr>
        <w:t xml:space="preserve">Drinks $4.00 </w:t>
      </w:r>
      <w:r>
        <w:rPr>
          <w:rFonts w:ascii="Times New Roman" w:hAnsi="Times New Roman" w:cs="Times New Roman"/>
        </w:rPr>
        <w:t>each</w:t>
      </w:r>
    </w:p>
    <w:p w:rsidR="00DF3DF8" w:rsidRPr="00096C66" w:rsidRDefault="004D1512" w:rsidP="003C0057">
      <w:pPr>
        <w:rPr>
          <w:rFonts w:ascii="Times New Roman" w:hAnsi="Times New Roman" w:cs="Times New Roman"/>
        </w:rPr>
      </w:pPr>
      <w:r>
        <w:rPr>
          <w:rFonts w:ascii="Times New Roman" w:hAnsi="Times New Roman" w:cs="Times New Roman"/>
        </w:rPr>
        <w:t>Other Soft Drinks $2.00 each</w:t>
      </w:r>
    </w:p>
    <w:p w:rsidR="00DF3DF8" w:rsidRDefault="00DF3DF8" w:rsidP="003C0057">
      <w:pPr>
        <w:rPr>
          <w:rFonts w:ascii="Times New Roman" w:hAnsi="Times New Roman" w:cs="Times New Roman"/>
          <w:b/>
          <w:u w:val="single"/>
        </w:rPr>
      </w:pPr>
    </w:p>
    <w:p w:rsidR="003C0057" w:rsidRDefault="003C0057" w:rsidP="003C0057">
      <w:pPr>
        <w:rPr>
          <w:rFonts w:ascii="Times New Roman" w:hAnsi="Times New Roman" w:cs="Times New Roman"/>
          <w:u w:val="single"/>
        </w:rPr>
      </w:pPr>
      <w:r w:rsidRPr="002D4447">
        <w:rPr>
          <w:rFonts w:ascii="Times New Roman" w:hAnsi="Times New Roman" w:cs="Times New Roman"/>
          <w:b/>
          <w:u w:val="single"/>
        </w:rPr>
        <w:t>Open Bar Pricing:</w:t>
      </w:r>
      <w:r>
        <w:rPr>
          <w:rFonts w:ascii="Times New Roman" w:hAnsi="Times New Roman" w:cs="Times New Roman"/>
          <w:u w:val="single"/>
        </w:rPr>
        <w:t xml:space="preserve"> </w:t>
      </w:r>
    </w:p>
    <w:p w:rsidR="002D4447" w:rsidRDefault="002D4447" w:rsidP="003C0057">
      <w:pPr>
        <w:rPr>
          <w:rFonts w:ascii="Times New Roman" w:hAnsi="Times New Roman" w:cs="Times New Roman"/>
          <w:u w:val="single"/>
        </w:rPr>
      </w:pPr>
    </w:p>
    <w:tbl>
      <w:tblPr>
        <w:tblStyle w:val="TableGrid"/>
        <w:tblW w:w="9198" w:type="dxa"/>
        <w:tblLook w:val="04A0" w:firstRow="1" w:lastRow="0" w:firstColumn="1" w:lastColumn="0" w:noHBand="0" w:noVBand="1"/>
      </w:tblPr>
      <w:tblGrid>
        <w:gridCol w:w="1279"/>
        <w:gridCol w:w="1390"/>
        <w:gridCol w:w="1395"/>
        <w:gridCol w:w="1390"/>
        <w:gridCol w:w="1395"/>
        <w:gridCol w:w="1390"/>
        <w:gridCol w:w="959"/>
      </w:tblGrid>
      <w:tr w:rsidR="002D4447" w:rsidTr="002D4447">
        <w:trPr>
          <w:trHeight w:val="266"/>
        </w:trPr>
        <w:tc>
          <w:tcPr>
            <w:tcW w:w="1279" w:type="dxa"/>
          </w:tcPr>
          <w:p w:rsidR="002D4447" w:rsidRDefault="002D4447" w:rsidP="003C0057">
            <w:pPr>
              <w:rPr>
                <w:rFonts w:ascii="Times New Roman" w:hAnsi="Times New Roman" w:cs="Times New Roman"/>
                <w:u w:val="single"/>
              </w:rPr>
            </w:pPr>
          </w:p>
        </w:tc>
        <w:tc>
          <w:tcPr>
            <w:tcW w:w="1390" w:type="dxa"/>
          </w:tcPr>
          <w:p w:rsidR="002D4447" w:rsidRPr="002D4447" w:rsidRDefault="002D4447" w:rsidP="003C0057">
            <w:pPr>
              <w:rPr>
                <w:rFonts w:ascii="Times New Roman" w:hAnsi="Times New Roman" w:cs="Times New Roman"/>
                <w:b/>
              </w:rPr>
            </w:pPr>
            <w:r>
              <w:rPr>
                <w:rFonts w:ascii="Times New Roman" w:hAnsi="Times New Roman" w:cs="Times New Roman"/>
                <w:b/>
              </w:rPr>
              <w:t>1 Hour</w:t>
            </w:r>
          </w:p>
        </w:tc>
        <w:tc>
          <w:tcPr>
            <w:tcW w:w="1395" w:type="dxa"/>
          </w:tcPr>
          <w:p w:rsidR="002D4447" w:rsidRPr="002D4447" w:rsidRDefault="002D4447" w:rsidP="003C0057">
            <w:pPr>
              <w:rPr>
                <w:rFonts w:ascii="Times New Roman" w:hAnsi="Times New Roman" w:cs="Times New Roman"/>
                <w:b/>
              </w:rPr>
            </w:pPr>
            <w:r>
              <w:rPr>
                <w:rFonts w:ascii="Times New Roman" w:hAnsi="Times New Roman" w:cs="Times New Roman"/>
                <w:b/>
              </w:rPr>
              <w:t>2 Hour</w:t>
            </w:r>
          </w:p>
        </w:tc>
        <w:tc>
          <w:tcPr>
            <w:tcW w:w="1390" w:type="dxa"/>
          </w:tcPr>
          <w:p w:rsidR="002D4447" w:rsidRPr="002D4447" w:rsidRDefault="002D4447" w:rsidP="003C0057">
            <w:pPr>
              <w:rPr>
                <w:rFonts w:ascii="Times New Roman" w:hAnsi="Times New Roman" w:cs="Times New Roman"/>
                <w:b/>
              </w:rPr>
            </w:pPr>
            <w:r>
              <w:rPr>
                <w:rFonts w:ascii="Times New Roman" w:hAnsi="Times New Roman" w:cs="Times New Roman"/>
                <w:b/>
              </w:rPr>
              <w:t>3 Hour</w:t>
            </w:r>
          </w:p>
        </w:tc>
        <w:tc>
          <w:tcPr>
            <w:tcW w:w="1395" w:type="dxa"/>
          </w:tcPr>
          <w:p w:rsidR="002D4447" w:rsidRPr="002D4447" w:rsidRDefault="002D4447" w:rsidP="003C0057">
            <w:pPr>
              <w:rPr>
                <w:rFonts w:ascii="Times New Roman" w:hAnsi="Times New Roman" w:cs="Times New Roman"/>
                <w:b/>
              </w:rPr>
            </w:pPr>
            <w:r>
              <w:rPr>
                <w:rFonts w:ascii="Times New Roman" w:hAnsi="Times New Roman" w:cs="Times New Roman"/>
                <w:b/>
              </w:rPr>
              <w:t>4 Hour</w:t>
            </w:r>
          </w:p>
        </w:tc>
        <w:tc>
          <w:tcPr>
            <w:tcW w:w="1390" w:type="dxa"/>
          </w:tcPr>
          <w:p w:rsidR="002D4447" w:rsidRPr="002D4447" w:rsidRDefault="002D4447" w:rsidP="003C0057">
            <w:pPr>
              <w:rPr>
                <w:rFonts w:ascii="Times New Roman" w:hAnsi="Times New Roman" w:cs="Times New Roman"/>
                <w:b/>
              </w:rPr>
            </w:pPr>
            <w:r>
              <w:rPr>
                <w:rFonts w:ascii="Times New Roman" w:hAnsi="Times New Roman" w:cs="Times New Roman"/>
                <w:b/>
              </w:rPr>
              <w:t>5 Hour</w:t>
            </w:r>
          </w:p>
        </w:tc>
        <w:tc>
          <w:tcPr>
            <w:tcW w:w="959" w:type="dxa"/>
          </w:tcPr>
          <w:p w:rsidR="002D4447" w:rsidRDefault="002D4447" w:rsidP="003C0057">
            <w:pPr>
              <w:rPr>
                <w:rFonts w:ascii="Times New Roman" w:hAnsi="Times New Roman" w:cs="Times New Roman"/>
                <w:b/>
              </w:rPr>
            </w:pPr>
            <w:r>
              <w:rPr>
                <w:rFonts w:ascii="Times New Roman" w:hAnsi="Times New Roman" w:cs="Times New Roman"/>
                <w:b/>
              </w:rPr>
              <w:t>6 Hour</w:t>
            </w:r>
          </w:p>
        </w:tc>
      </w:tr>
      <w:tr w:rsidR="002D4447" w:rsidTr="002D4447">
        <w:trPr>
          <w:trHeight w:val="798"/>
        </w:trPr>
        <w:tc>
          <w:tcPr>
            <w:tcW w:w="1279" w:type="dxa"/>
          </w:tcPr>
          <w:p w:rsidR="002D4447" w:rsidRPr="002D4447" w:rsidRDefault="002D4447" w:rsidP="002D4447">
            <w:pPr>
              <w:jc w:val="center"/>
              <w:rPr>
                <w:rFonts w:ascii="Times New Roman" w:hAnsi="Times New Roman" w:cs="Times New Roman"/>
              </w:rPr>
            </w:pPr>
            <w:r>
              <w:rPr>
                <w:rFonts w:ascii="Times New Roman" w:hAnsi="Times New Roman" w:cs="Times New Roman"/>
              </w:rPr>
              <w:t>Beer &amp; Wine</w:t>
            </w:r>
          </w:p>
        </w:tc>
        <w:tc>
          <w:tcPr>
            <w:tcW w:w="1390" w:type="dxa"/>
          </w:tcPr>
          <w:p w:rsidR="002D4447" w:rsidRPr="002D4447" w:rsidRDefault="002D4447" w:rsidP="002D4447">
            <w:pPr>
              <w:jc w:val="center"/>
              <w:rPr>
                <w:rFonts w:ascii="Times New Roman" w:hAnsi="Times New Roman" w:cs="Times New Roman"/>
              </w:rPr>
            </w:pPr>
            <w:r w:rsidRPr="002D4447">
              <w:rPr>
                <w:rFonts w:ascii="Times New Roman" w:hAnsi="Times New Roman" w:cs="Times New Roman"/>
              </w:rPr>
              <w:t>$10 Per Person</w:t>
            </w:r>
          </w:p>
        </w:tc>
        <w:tc>
          <w:tcPr>
            <w:tcW w:w="1395" w:type="dxa"/>
          </w:tcPr>
          <w:p w:rsidR="002D4447" w:rsidRPr="002D4447" w:rsidRDefault="002D4447" w:rsidP="002D4447">
            <w:pPr>
              <w:jc w:val="center"/>
              <w:rPr>
                <w:rFonts w:ascii="Times New Roman" w:hAnsi="Times New Roman" w:cs="Times New Roman"/>
              </w:rPr>
            </w:pPr>
            <w:r>
              <w:rPr>
                <w:rFonts w:ascii="Times New Roman" w:hAnsi="Times New Roman" w:cs="Times New Roman"/>
              </w:rPr>
              <w:t>$14.50 Per Person</w:t>
            </w:r>
          </w:p>
        </w:tc>
        <w:tc>
          <w:tcPr>
            <w:tcW w:w="1390" w:type="dxa"/>
          </w:tcPr>
          <w:p w:rsidR="002D4447" w:rsidRPr="002D4447" w:rsidRDefault="002D4447" w:rsidP="002D4447">
            <w:pPr>
              <w:jc w:val="center"/>
              <w:rPr>
                <w:rFonts w:ascii="Times New Roman" w:hAnsi="Times New Roman" w:cs="Times New Roman"/>
              </w:rPr>
            </w:pPr>
            <w:r>
              <w:rPr>
                <w:rFonts w:ascii="Times New Roman" w:hAnsi="Times New Roman" w:cs="Times New Roman"/>
              </w:rPr>
              <w:t>$18 Per Person</w:t>
            </w:r>
          </w:p>
        </w:tc>
        <w:tc>
          <w:tcPr>
            <w:tcW w:w="1395" w:type="dxa"/>
          </w:tcPr>
          <w:p w:rsidR="002D4447" w:rsidRPr="002D4447" w:rsidRDefault="002D4447" w:rsidP="002D4447">
            <w:pPr>
              <w:jc w:val="center"/>
              <w:rPr>
                <w:rFonts w:ascii="Times New Roman" w:hAnsi="Times New Roman" w:cs="Times New Roman"/>
              </w:rPr>
            </w:pPr>
            <w:r>
              <w:rPr>
                <w:rFonts w:ascii="Times New Roman" w:hAnsi="Times New Roman" w:cs="Times New Roman"/>
              </w:rPr>
              <w:t>$22.50 Per Person</w:t>
            </w:r>
          </w:p>
        </w:tc>
        <w:tc>
          <w:tcPr>
            <w:tcW w:w="1390" w:type="dxa"/>
          </w:tcPr>
          <w:p w:rsidR="002D4447" w:rsidRPr="002D4447" w:rsidRDefault="002D4447" w:rsidP="002D4447">
            <w:pPr>
              <w:jc w:val="center"/>
              <w:rPr>
                <w:rFonts w:ascii="Times New Roman" w:hAnsi="Times New Roman" w:cs="Times New Roman"/>
              </w:rPr>
            </w:pPr>
            <w:r>
              <w:rPr>
                <w:rFonts w:ascii="Times New Roman" w:hAnsi="Times New Roman" w:cs="Times New Roman"/>
              </w:rPr>
              <w:t>$26 Per Person</w:t>
            </w:r>
          </w:p>
        </w:tc>
        <w:tc>
          <w:tcPr>
            <w:tcW w:w="959" w:type="dxa"/>
          </w:tcPr>
          <w:p w:rsidR="002D4447" w:rsidRDefault="002D4447" w:rsidP="00DA6B78">
            <w:pPr>
              <w:jc w:val="center"/>
              <w:rPr>
                <w:rFonts w:ascii="Times New Roman" w:hAnsi="Times New Roman" w:cs="Times New Roman"/>
              </w:rPr>
            </w:pPr>
            <w:r>
              <w:rPr>
                <w:rFonts w:ascii="Times New Roman" w:hAnsi="Times New Roman" w:cs="Times New Roman"/>
              </w:rPr>
              <w:t>$3</w:t>
            </w:r>
            <w:r w:rsidR="00DA6B78">
              <w:rPr>
                <w:rFonts w:ascii="Times New Roman" w:hAnsi="Times New Roman" w:cs="Times New Roman"/>
              </w:rPr>
              <w:t>0</w:t>
            </w:r>
            <w:r>
              <w:rPr>
                <w:rFonts w:ascii="Times New Roman" w:hAnsi="Times New Roman" w:cs="Times New Roman"/>
              </w:rPr>
              <w:t xml:space="preserve"> Per Person</w:t>
            </w:r>
          </w:p>
        </w:tc>
      </w:tr>
    </w:tbl>
    <w:p w:rsidR="002D4447" w:rsidRDefault="002D4447" w:rsidP="00DF3DF8">
      <w:pPr>
        <w:rPr>
          <w:rFonts w:ascii="Times New Roman" w:hAnsi="Times New Roman" w:cs="Times New Roman"/>
          <w:b/>
          <w:sz w:val="32"/>
          <w:u w:val="single"/>
        </w:rPr>
      </w:pPr>
    </w:p>
    <w:p w:rsidR="00ED282A" w:rsidRDefault="00ED282A" w:rsidP="002D4447">
      <w:pPr>
        <w:jc w:val="center"/>
        <w:rPr>
          <w:rFonts w:ascii="Times New Roman" w:hAnsi="Times New Roman" w:cs="Times New Roman"/>
          <w:b/>
          <w:sz w:val="32"/>
          <w:u w:val="single"/>
        </w:rPr>
      </w:pPr>
    </w:p>
    <w:p w:rsidR="00ED282A" w:rsidRDefault="00ED282A" w:rsidP="002D4447">
      <w:pPr>
        <w:jc w:val="center"/>
        <w:rPr>
          <w:rFonts w:ascii="Times New Roman" w:hAnsi="Times New Roman" w:cs="Times New Roman"/>
          <w:b/>
          <w:sz w:val="32"/>
          <w:u w:val="single"/>
        </w:rPr>
      </w:pPr>
    </w:p>
    <w:p w:rsidR="00ED282A" w:rsidRDefault="00ED282A" w:rsidP="002D4447">
      <w:pPr>
        <w:jc w:val="center"/>
        <w:rPr>
          <w:rFonts w:ascii="Times New Roman" w:hAnsi="Times New Roman" w:cs="Times New Roman"/>
          <w:b/>
          <w:sz w:val="32"/>
          <w:u w:val="single"/>
        </w:rPr>
      </w:pPr>
    </w:p>
    <w:p w:rsidR="00ED282A" w:rsidRDefault="00ED282A" w:rsidP="002D4447">
      <w:pPr>
        <w:jc w:val="center"/>
        <w:rPr>
          <w:rFonts w:ascii="Times New Roman" w:hAnsi="Times New Roman" w:cs="Times New Roman"/>
          <w:b/>
          <w:sz w:val="32"/>
          <w:u w:val="single"/>
        </w:rPr>
      </w:pPr>
    </w:p>
    <w:p w:rsidR="00A81787" w:rsidRDefault="00A81787" w:rsidP="002D4447">
      <w:pPr>
        <w:jc w:val="center"/>
        <w:rPr>
          <w:rFonts w:ascii="Times New Roman" w:hAnsi="Times New Roman" w:cs="Times New Roman"/>
          <w:b/>
          <w:sz w:val="32"/>
          <w:u w:val="single"/>
        </w:rPr>
      </w:pPr>
    </w:p>
    <w:p w:rsidR="002D4447" w:rsidRDefault="002D4447" w:rsidP="002D4447">
      <w:pPr>
        <w:jc w:val="center"/>
        <w:rPr>
          <w:rFonts w:ascii="Times New Roman" w:hAnsi="Times New Roman" w:cs="Times New Roman"/>
          <w:b/>
          <w:sz w:val="32"/>
          <w:u w:val="single"/>
        </w:rPr>
      </w:pPr>
      <w:r w:rsidRPr="002D4447">
        <w:rPr>
          <w:rFonts w:ascii="Times New Roman" w:hAnsi="Times New Roman" w:cs="Times New Roman"/>
          <w:b/>
          <w:sz w:val="32"/>
          <w:u w:val="single"/>
        </w:rPr>
        <w:t>Beer &amp; Wine Bar</w:t>
      </w:r>
    </w:p>
    <w:p w:rsidR="002D4447" w:rsidRDefault="002D4447" w:rsidP="002D4447">
      <w:pPr>
        <w:jc w:val="center"/>
        <w:rPr>
          <w:rFonts w:ascii="Times New Roman" w:hAnsi="Times New Roman" w:cs="Times New Roman"/>
        </w:rPr>
      </w:pPr>
      <w:r>
        <w:rPr>
          <w:rFonts w:ascii="Times New Roman" w:hAnsi="Times New Roman" w:cs="Times New Roman"/>
        </w:rPr>
        <w:t xml:space="preserve">Select </w:t>
      </w:r>
      <w:r w:rsidR="0087489A">
        <w:rPr>
          <w:rFonts w:ascii="Times New Roman" w:hAnsi="Times New Roman" w:cs="Times New Roman"/>
        </w:rPr>
        <w:t>6</w:t>
      </w:r>
      <w:r>
        <w:rPr>
          <w:rFonts w:ascii="Times New Roman" w:hAnsi="Times New Roman" w:cs="Times New Roman"/>
        </w:rPr>
        <w:t xml:space="preserve"> wines &amp; 4 beers.</w:t>
      </w:r>
    </w:p>
    <w:p w:rsidR="002D4447" w:rsidRDefault="002D4447" w:rsidP="002D4447">
      <w:pPr>
        <w:jc w:val="center"/>
        <w:rPr>
          <w:rFonts w:ascii="Times New Roman" w:hAnsi="Times New Roman" w:cs="Times New Roman"/>
        </w:rPr>
      </w:pPr>
    </w:p>
    <w:p w:rsidR="002D4447" w:rsidRPr="0087489A" w:rsidRDefault="002D4447" w:rsidP="002D4447">
      <w:pPr>
        <w:jc w:val="center"/>
        <w:rPr>
          <w:rFonts w:ascii="Times New Roman" w:hAnsi="Times New Roman" w:cs="Times New Roman"/>
          <w:b/>
        </w:rPr>
      </w:pPr>
      <w:r w:rsidRPr="0087489A">
        <w:rPr>
          <w:rFonts w:ascii="Times New Roman" w:hAnsi="Times New Roman" w:cs="Times New Roman"/>
          <w:b/>
        </w:rPr>
        <w:t>Wine Selection:</w:t>
      </w:r>
    </w:p>
    <w:p w:rsidR="002D4447" w:rsidRDefault="002D4447" w:rsidP="002D4447">
      <w:pPr>
        <w:jc w:val="center"/>
        <w:rPr>
          <w:rFonts w:ascii="Times New Roman" w:hAnsi="Times New Roman" w:cs="Times New Roman"/>
        </w:rPr>
      </w:pPr>
    </w:p>
    <w:p w:rsidR="002D4447" w:rsidRDefault="002D4447" w:rsidP="002D4447">
      <w:pPr>
        <w:jc w:val="center"/>
        <w:rPr>
          <w:rFonts w:ascii="Times New Roman" w:hAnsi="Times New Roman" w:cs="Times New Roman"/>
        </w:rPr>
      </w:pPr>
      <w:r>
        <w:rPr>
          <w:rFonts w:ascii="Times New Roman" w:hAnsi="Times New Roman" w:cs="Times New Roman"/>
        </w:rPr>
        <w:t>Dry, Semi-Dry:</w:t>
      </w:r>
    </w:p>
    <w:p w:rsidR="002D4447" w:rsidRDefault="00E24D51" w:rsidP="002D4447">
      <w:pPr>
        <w:jc w:val="center"/>
        <w:rPr>
          <w:rFonts w:ascii="Times New Roman" w:hAnsi="Times New Roman" w:cs="Times New Roman"/>
        </w:rPr>
      </w:pPr>
      <w:r>
        <w:rPr>
          <w:rFonts w:ascii="Times New Roman" w:hAnsi="Times New Roman" w:cs="Times New Roman"/>
        </w:rPr>
        <w:t xml:space="preserve">~Dry Rosé </w:t>
      </w:r>
      <w:r w:rsidR="002D4447">
        <w:rPr>
          <w:rFonts w:ascii="Times New Roman" w:hAnsi="Times New Roman" w:cs="Times New Roman"/>
        </w:rPr>
        <w:t xml:space="preserve">~Chardonnay </w:t>
      </w:r>
      <w:r w:rsidR="008C39B0">
        <w:rPr>
          <w:rFonts w:ascii="Times New Roman" w:hAnsi="Times New Roman" w:cs="Times New Roman"/>
        </w:rPr>
        <w:t>~Dry Riesling</w:t>
      </w:r>
      <w:r w:rsidR="002D4447">
        <w:rPr>
          <w:rFonts w:ascii="Times New Roman" w:hAnsi="Times New Roman" w:cs="Times New Roman"/>
        </w:rPr>
        <w:t xml:space="preserve"> ~Riesling</w:t>
      </w:r>
    </w:p>
    <w:p w:rsidR="002D4447" w:rsidRDefault="002D4447" w:rsidP="002D4447">
      <w:pPr>
        <w:jc w:val="center"/>
        <w:rPr>
          <w:rFonts w:ascii="Times New Roman" w:hAnsi="Times New Roman" w:cs="Times New Roman"/>
        </w:rPr>
      </w:pPr>
      <w:r>
        <w:rPr>
          <w:rFonts w:ascii="Times New Roman" w:hAnsi="Times New Roman" w:cs="Times New Roman"/>
        </w:rPr>
        <w:t xml:space="preserve">~Riesling Gewurztraminer ~Whirling Dervish ~Cabernet Franc </w:t>
      </w:r>
    </w:p>
    <w:p w:rsidR="002D4447" w:rsidRDefault="002D4447" w:rsidP="002D4447">
      <w:pPr>
        <w:jc w:val="center"/>
        <w:rPr>
          <w:rFonts w:ascii="Times New Roman" w:hAnsi="Times New Roman" w:cs="Times New Roman"/>
        </w:rPr>
      </w:pPr>
      <w:r>
        <w:rPr>
          <w:rFonts w:ascii="Times New Roman" w:hAnsi="Times New Roman" w:cs="Times New Roman"/>
        </w:rPr>
        <w:t>~Pinot Noir ~Merlot ~Meritage ~Vertigo Red</w:t>
      </w:r>
    </w:p>
    <w:p w:rsidR="0087489A" w:rsidRDefault="0087489A" w:rsidP="002D4447">
      <w:pPr>
        <w:jc w:val="center"/>
        <w:rPr>
          <w:rFonts w:ascii="Times New Roman" w:hAnsi="Times New Roman" w:cs="Times New Roman"/>
        </w:rPr>
      </w:pPr>
    </w:p>
    <w:p w:rsidR="002D4447" w:rsidRDefault="002D4447" w:rsidP="002D4447">
      <w:pPr>
        <w:jc w:val="center"/>
        <w:rPr>
          <w:rFonts w:ascii="Times New Roman" w:hAnsi="Times New Roman" w:cs="Times New Roman"/>
        </w:rPr>
      </w:pPr>
      <w:r>
        <w:rPr>
          <w:rFonts w:ascii="Times New Roman" w:hAnsi="Times New Roman" w:cs="Times New Roman"/>
        </w:rPr>
        <w:t>Sweet:</w:t>
      </w:r>
    </w:p>
    <w:p w:rsidR="0087489A" w:rsidRDefault="0087489A" w:rsidP="002D4447">
      <w:pPr>
        <w:jc w:val="center"/>
        <w:rPr>
          <w:rFonts w:ascii="Times New Roman" w:hAnsi="Times New Roman" w:cs="Times New Roman"/>
        </w:rPr>
      </w:pPr>
      <w:r>
        <w:rPr>
          <w:rFonts w:ascii="Times New Roman" w:hAnsi="Times New Roman" w:cs="Times New Roman"/>
        </w:rPr>
        <w:t xml:space="preserve">~Twisted White ~Twisted Pink </w:t>
      </w:r>
    </w:p>
    <w:p w:rsidR="0087489A" w:rsidRDefault="00A32C8E" w:rsidP="0087489A">
      <w:pPr>
        <w:jc w:val="center"/>
        <w:rPr>
          <w:rFonts w:ascii="Times New Roman" w:hAnsi="Times New Roman" w:cs="Times New Roman"/>
        </w:rPr>
      </w:pPr>
      <w:r>
        <w:rPr>
          <w:rFonts w:ascii="Times New Roman" w:hAnsi="Times New Roman" w:cs="Times New Roman"/>
        </w:rPr>
        <w:t>~Twisted Red</w:t>
      </w:r>
    </w:p>
    <w:p w:rsidR="002D4447" w:rsidRDefault="002D4447" w:rsidP="002D4447">
      <w:pPr>
        <w:jc w:val="center"/>
        <w:rPr>
          <w:rFonts w:ascii="Times New Roman" w:hAnsi="Times New Roman" w:cs="Times New Roman"/>
        </w:rPr>
      </w:pPr>
    </w:p>
    <w:p w:rsidR="0087489A" w:rsidRDefault="0087489A" w:rsidP="002D4447">
      <w:pPr>
        <w:jc w:val="center"/>
        <w:rPr>
          <w:rFonts w:ascii="Times New Roman" w:hAnsi="Times New Roman" w:cs="Times New Roman"/>
          <w:b/>
        </w:rPr>
      </w:pPr>
      <w:r w:rsidRPr="0087489A">
        <w:rPr>
          <w:rFonts w:ascii="Times New Roman" w:hAnsi="Times New Roman" w:cs="Times New Roman"/>
          <w:b/>
        </w:rPr>
        <w:t>Beer Selection:</w:t>
      </w:r>
    </w:p>
    <w:p w:rsidR="0087489A" w:rsidRDefault="0087489A" w:rsidP="002D4447">
      <w:pPr>
        <w:jc w:val="center"/>
        <w:rPr>
          <w:rFonts w:ascii="Times New Roman" w:hAnsi="Times New Roman" w:cs="Times New Roman"/>
          <w:b/>
        </w:rPr>
      </w:pPr>
    </w:p>
    <w:p w:rsidR="00A32C8E" w:rsidRDefault="00A32C8E" w:rsidP="002D4447">
      <w:pPr>
        <w:jc w:val="center"/>
        <w:rPr>
          <w:rFonts w:ascii="Times New Roman" w:hAnsi="Times New Roman" w:cs="Times New Roman"/>
        </w:rPr>
      </w:pPr>
      <w:r>
        <w:rPr>
          <w:rFonts w:ascii="Times New Roman" w:hAnsi="Times New Roman" w:cs="Times New Roman"/>
        </w:rPr>
        <w:t xml:space="preserve">~Pilsner </w:t>
      </w:r>
      <w:r w:rsidR="0087489A">
        <w:rPr>
          <w:rFonts w:ascii="Times New Roman" w:hAnsi="Times New Roman" w:cs="Times New Roman"/>
        </w:rPr>
        <w:t xml:space="preserve">~Belgian White ~Margarita Wit </w:t>
      </w:r>
    </w:p>
    <w:p w:rsidR="008C39B0" w:rsidRDefault="0087489A" w:rsidP="00A32C8E">
      <w:pPr>
        <w:jc w:val="center"/>
        <w:rPr>
          <w:rFonts w:ascii="Times New Roman" w:hAnsi="Times New Roman" w:cs="Times New Roman"/>
        </w:rPr>
      </w:pPr>
      <w:r>
        <w:rPr>
          <w:rFonts w:ascii="Times New Roman" w:hAnsi="Times New Roman" w:cs="Times New Roman"/>
        </w:rPr>
        <w:t>~Tangerine Wit</w:t>
      </w:r>
      <w:r w:rsidR="00A32C8E">
        <w:rPr>
          <w:rFonts w:ascii="Times New Roman" w:hAnsi="Times New Roman" w:cs="Times New Roman"/>
        </w:rPr>
        <w:t xml:space="preserve"> </w:t>
      </w:r>
      <w:r>
        <w:rPr>
          <w:rFonts w:ascii="Times New Roman" w:hAnsi="Times New Roman" w:cs="Times New Roman"/>
        </w:rPr>
        <w:t>~Raspberry Wit</w:t>
      </w:r>
      <w:r w:rsidR="00982A19">
        <w:rPr>
          <w:rFonts w:ascii="Times New Roman" w:hAnsi="Times New Roman" w:cs="Times New Roman"/>
        </w:rPr>
        <w:t xml:space="preserve"> (Seasonal)</w:t>
      </w:r>
    </w:p>
    <w:p w:rsidR="00A32C8E" w:rsidRDefault="008C39B0" w:rsidP="00A32C8E">
      <w:pPr>
        <w:jc w:val="center"/>
        <w:rPr>
          <w:rFonts w:ascii="Times New Roman" w:hAnsi="Times New Roman" w:cs="Times New Roman"/>
        </w:rPr>
      </w:pPr>
      <w:r>
        <w:rPr>
          <w:rFonts w:ascii="Times New Roman" w:hAnsi="Times New Roman" w:cs="Times New Roman"/>
        </w:rPr>
        <w:t>~Pumpkin (Seasonal) ~Snickerdoodle (Seasonal)</w:t>
      </w:r>
      <w:r w:rsidR="0087489A">
        <w:rPr>
          <w:rFonts w:ascii="Times New Roman" w:hAnsi="Times New Roman" w:cs="Times New Roman"/>
        </w:rPr>
        <w:t xml:space="preserve"> </w:t>
      </w:r>
    </w:p>
    <w:p w:rsidR="0087489A" w:rsidRDefault="0087489A" w:rsidP="00A32C8E">
      <w:pPr>
        <w:jc w:val="center"/>
        <w:rPr>
          <w:rFonts w:ascii="Times New Roman" w:hAnsi="Times New Roman" w:cs="Times New Roman"/>
        </w:rPr>
      </w:pPr>
      <w:r>
        <w:rPr>
          <w:rFonts w:ascii="Times New Roman" w:hAnsi="Times New Roman" w:cs="Times New Roman"/>
        </w:rPr>
        <w:t>~Scotch Ale</w:t>
      </w:r>
      <w:r w:rsidR="00A32C8E">
        <w:rPr>
          <w:rFonts w:ascii="Times New Roman" w:hAnsi="Times New Roman" w:cs="Times New Roman"/>
        </w:rPr>
        <w:t xml:space="preserve"> </w:t>
      </w:r>
      <w:r w:rsidR="00982A19">
        <w:rPr>
          <w:rFonts w:ascii="Times New Roman" w:hAnsi="Times New Roman" w:cs="Times New Roman"/>
        </w:rPr>
        <w:t xml:space="preserve">~Vanilla </w:t>
      </w:r>
      <w:r>
        <w:rPr>
          <w:rFonts w:ascii="Times New Roman" w:hAnsi="Times New Roman" w:cs="Times New Roman"/>
        </w:rPr>
        <w:t>Porter</w:t>
      </w:r>
      <w:r w:rsidR="00982A19">
        <w:rPr>
          <w:rFonts w:ascii="Times New Roman" w:hAnsi="Times New Roman" w:cs="Times New Roman"/>
        </w:rPr>
        <w:t xml:space="preserve"> </w:t>
      </w:r>
      <w:r>
        <w:rPr>
          <w:rFonts w:ascii="Times New Roman" w:hAnsi="Times New Roman" w:cs="Times New Roman"/>
        </w:rPr>
        <w:t>~Amber ~IPA</w:t>
      </w:r>
    </w:p>
    <w:p w:rsidR="0087489A" w:rsidRDefault="0087489A" w:rsidP="002D4447">
      <w:pPr>
        <w:jc w:val="center"/>
        <w:rPr>
          <w:rFonts w:ascii="Times New Roman" w:hAnsi="Times New Roman" w:cs="Times New Roman"/>
        </w:rPr>
      </w:pPr>
    </w:p>
    <w:p w:rsidR="0087489A" w:rsidRDefault="0087489A" w:rsidP="002D4447">
      <w:pPr>
        <w:jc w:val="center"/>
        <w:rPr>
          <w:rFonts w:ascii="Times New Roman" w:hAnsi="Times New Roman" w:cs="Times New Roman"/>
          <w:b/>
        </w:rPr>
      </w:pPr>
      <w:r w:rsidRPr="0087489A">
        <w:rPr>
          <w:rFonts w:ascii="Times New Roman" w:hAnsi="Times New Roman" w:cs="Times New Roman"/>
          <w:b/>
        </w:rPr>
        <w:t>Craft Soda:</w:t>
      </w:r>
    </w:p>
    <w:p w:rsidR="0087489A" w:rsidRDefault="0087489A" w:rsidP="002D4447">
      <w:pPr>
        <w:jc w:val="center"/>
        <w:rPr>
          <w:rFonts w:ascii="Times New Roman" w:hAnsi="Times New Roman" w:cs="Times New Roman"/>
        </w:rPr>
      </w:pPr>
    </w:p>
    <w:p w:rsidR="0087489A" w:rsidRPr="0087489A" w:rsidRDefault="0087489A" w:rsidP="002D4447">
      <w:pPr>
        <w:jc w:val="center"/>
        <w:rPr>
          <w:rFonts w:ascii="Times New Roman" w:hAnsi="Times New Roman" w:cs="Times New Roman"/>
        </w:rPr>
      </w:pPr>
      <w:r>
        <w:rPr>
          <w:rFonts w:ascii="Times New Roman" w:hAnsi="Times New Roman" w:cs="Times New Roman"/>
        </w:rPr>
        <w:t>~Root Beer</w:t>
      </w:r>
    </w:p>
    <w:p w:rsidR="002D4447" w:rsidRDefault="002D4447" w:rsidP="003C0057">
      <w:pPr>
        <w:rPr>
          <w:rFonts w:ascii="Times New Roman" w:hAnsi="Times New Roman" w:cs="Times New Roman"/>
        </w:rPr>
      </w:pPr>
    </w:p>
    <w:p w:rsidR="003C0057" w:rsidRPr="00F469C3" w:rsidRDefault="003C0057" w:rsidP="003C0057">
      <w:pPr>
        <w:rPr>
          <w:rFonts w:ascii="Times New Roman" w:hAnsi="Times New Roman" w:cs="Times New Roman"/>
          <w:b/>
        </w:rPr>
      </w:pPr>
      <w:r>
        <w:rPr>
          <w:rFonts w:ascii="Times New Roman" w:hAnsi="Times New Roman" w:cs="Times New Roman"/>
        </w:rPr>
        <w:t>Standard open bar and consumption based pricin</w:t>
      </w:r>
      <w:r w:rsidR="00025F9A">
        <w:rPr>
          <w:rFonts w:ascii="Times New Roman" w:hAnsi="Times New Roman" w:cs="Times New Roman"/>
        </w:rPr>
        <w:t>g includes: Your choice of any six</w:t>
      </w:r>
      <w:r>
        <w:rPr>
          <w:rFonts w:ascii="Times New Roman" w:hAnsi="Times New Roman" w:cs="Times New Roman"/>
        </w:rPr>
        <w:t xml:space="preserve"> </w:t>
      </w:r>
      <w:r w:rsidR="00901D17">
        <w:rPr>
          <w:rFonts w:ascii="Times New Roman" w:hAnsi="Times New Roman" w:cs="Times New Roman"/>
        </w:rPr>
        <w:t>Starkey’s Lookout wines</w:t>
      </w:r>
      <w:r>
        <w:rPr>
          <w:rFonts w:ascii="Times New Roman" w:hAnsi="Times New Roman" w:cs="Times New Roman"/>
        </w:rPr>
        <w:t xml:space="preserve">, </w:t>
      </w:r>
      <w:r w:rsidR="00025F9A">
        <w:rPr>
          <w:rFonts w:ascii="Times New Roman" w:hAnsi="Times New Roman" w:cs="Times New Roman"/>
        </w:rPr>
        <w:t>four</w:t>
      </w:r>
      <w:r>
        <w:rPr>
          <w:rFonts w:ascii="Times New Roman" w:hAnsi="Times New Roman" w:cs="Times New Roman"/>
        </w:rPr>
        <w:t xml:space="preserve"> Starkey</w:t>
      </w:r>
      <w:r w:rsidR="00901D17">
        <w:rPr>
          <w:rFonts w:ascii="Times New Roman" w:hAnsi="Times New Roman" w:cs="Times New Roman"/>
        </w:rPr>
        <w:t>’s Lookout</w:t>
      </w:r>
      <w:r>
        <w:rPr>
          <w:rFonts w:ascii="Times New Roman" w:hAnsi="Times New Roman" w:cs="Times New Roman"/>
        </w:rPr>
        <w:t xml:space="preserve"> craft beers and one Starkey</w:t>
      </w:r>
      <w:r w:rsidR="00901D17">
        <w:rPr>
          <w:rFonts w:ascii="Times New Roman" w:hAnsi="Times New Roman" w:cs="Times New Roman"/>
        </w:rPr>
        <w:t>’s Lookout craft soda</w:t>
      </w:r>
      <w:r>
        <w:rPr>
          <w:rFonts w:ascii="Times New Roman" w:hAnsi="Times New Roman" w:cs="Times New Roman"/>
        </w:rPr>
        <w:t>. Ice water is always available.</w:t>
      </w:r>
      <w:r w:rsidR="00F469C3">
        <w:rPr>
          <w:rFonts w:ascii="Times New Roman" w:hAnsi="Times New Roman" w:cs="Times New Roman"/>
        </w:rPr>
        <w:t xml:space="preserve"> </w:t>
      </w:r>
      <w:r w:rsidR="00F469C3">
        <w:rPr>
          <w:rFonts w:ascii="Times New Roman" w:hAnsi="Times New Roman" w:cs="Times New Roman"/>
          <w:b/>
        </w:rPr>
        <w:t xml:space="preserve">All tastings for wine &amp; beer selection will be presented by a manager unless stated otherwise. </w:t>
      </w:r>
    </w:p>
    <w:p w:rsidR="003C0057" w:rsidRDefault="003C0057" w:rsidP="003C0057">
      <w:pPr>
        <w:rPr>
          <w:rFonts w:ascii="Times New Roman" w:hAnsi="Times New Roman" w:cs="Times New Roman"/>
        </w:rPr>
      </w:pPr>
    </w:p>
    <w:p w:rsidR="003C0057" w:rsidRDefault="003C0057" w:rsidP="00322E9A">
      <w:pPr>
        <w:rPr>
          <w:rFonts w:ascii="Times New Roman" w:hAnsi="Times New Roman" w:cs="Times New Roman"/>
        </w:rPr>
      </w:pPr>
      <w:r>
        <w:rPr>
          <w:rFonts w:ascii="Times New Roman" w:hAnsi="Times New Roman" w:cs="Times New Roman"/>
        </w:rPr>
        <w:t xml:space="preserve">For Sparkling wines of champagne, a $7/bottle corkage fee will apply. For inquiries regarding outside liquor, a cash bar or any other special requests please contact our </w:t>
      </w:r>
      <w:r w:rsidR="00025F9A">
        <w:rPr>
          <w:rFonts w:ascii="Times New Roman" w:hAnsi="Times New Roman" w:cs="Times New Roman"/>
        </w:rPr>
        <w:t>general manager</w:t>
      </w:r>
      <w:r>
        <w:rPr>
          <w:rFonts w:ascii="Times New Roman" w:hAnsi="Times New Roman" w:cs="Times New Roman"/>
        </w:rPr>
        <w:t xml:space="preserve">. </w:t>
      </w:r>
    </w:p>
    <w:p w:rsidR="00124387" w:rsidRDefault="00124387" w:rsidP="00322E9A">
      <w:pPr>
        <w:rPr>
          <w:rFonts w:ascii="Times New Roman" w:hAnsi="Times New Roman" w:cs="Times New Roman"/>
        </w:rPr>
      </w:pPr>
    </w:p>
    <w:p w:rsidR="00124387" w:rsidRPr="00322E9A" w:rsidRDefault="00124387" w:rsidP="00322E9A">
      <w:pPr>
        <w:rPr>
          <w:rFonts w:ascii="Times New Roman" w:hAnsi="Times New Roman" w:cs="Times New Roman"/>
        </w:rPr>
      </w:pPr>
    </w:p>
    <w:p w:rsidR="003C0057" w:rsidRDefault="003C0057" w:rsidP="00E44B53">
      <w:pPr>
        <w:jc w:val="center"/>
        <w:rPr>
          <w:sz w:val="24"/>
          <w:szCs w:val="24"/>
        </w:rPr>
      </w:pPr>
    </w:p>
    <w:p w:rsidR="00244CC9" w:rsidRDefault="00244CC9" w:rsidP="00E44B53">
      <w:pPr>
        <w:jc w:val="center"/>
        <w:rPr>
          <w:sz w:val="24"/>
          <w:szCs w:val="24"/>
        </w:rPr>
      </w:pPr>
    </w:p>
    <w:p w:rsidR="00244CC9" w:rsidRDefault="00244CC9" w:rsidP="00E44B53">
      <w:pPr>
        <w:jc w:val="center"/>
        <w:rPr>
          <w:sz w:val="24"/>
          <w:szCs w:val="24"/>
        </w:rPr>
      </w:pPr>
    </w:p>
    <w:p w:rsidR="00244CC9" w:rsidRDefault="00244CC9" w:rsidP="00E44B53">
      <w:pPr>
        <w:jc w:val="center"/>
        <w:rPr>
          <w:sz w:val="24"/>
          <w:szCs w:val="24"/>
        </w:rPr>
      </w:pPr>
    </w:p>
    <w:p w:rsidR="00244CC9" w:rsidRDefault="00244CC9" w:rsidP="00E44B53">
      <w:pPr>
        <w:jc w:val="center"/>
        <w:rPr>
          <w:sz w:val="24"/>
          <w:szCs w:val="24"/>
        </w:rPr>
      </w:pPr>
    </w:p>
    <w:p w:rsidR="00244CC9" w:rsidRDefault="00244CC9" w:rsidP="00E44B53">
      <w:pPr>
        <w:jc w:val="center"/>
        <w:rPr>
          <w:sz w:val="24"/>
          <w:szCs w:val="24"/>
        </w:rPr>
      </w:pPr>
    </w:p>
    <w:p w:rsidR="00244CC9" w:rsidRDefault="00244CC9" w:rsidP="00E44B53">
      <w:pPr>
        <w:jc w:val="center"/>
        <w:rPr>
          <w:sz w:val="24"/>
          <w:szCs w:val="24"/>
        </w:rPr>
      </w:pPr>
    </w:p>
    <w:p w:rsidR="00244CC9" w:rsidRDefault="00244CC9" w:rsidP="00E44B53">
      <w:pPr>
        <w:jc w:val="center"/>
        <w:rPr>
          <w:sz w:val="24"/>
          <w:szCs w:val="24"/>
        </w:rPr>
      </w:pPr>
    </w:p>
    <w:p w:rsidR="00244CC9" w:rsidRDefault="00244CC9" w:rsidP="00E44B53">
      <w:pPr>
        <w:jc w:val="center"/>
        <w:rPr>
          <w:sz w:val="24"/>
          <w:szCs w:val="24"/>
        </w:rPr>
      </w:pPr>
    </w:p>
    <w:p w:rsidR="00244CC9" w:rsidRDefault="00244CC9" w:rsidP="00E44B53">
      <w:pPr>
        <w:jc w:val="center"/>
        <w:rPr>
          <w:sz w:val="24"/>
          <w:szCs w:val="24"/>
        </w:rPr>
      </w:pPr>
    </w:p>
    <w:p w:rsidR="00244CC9" w:rsidRDefault="00244CC9" w:rsidP="00E44B53">
      <w:pPr>
        <w:jc w:val="center"/>
        <w:rPr>
          <w:sz w:val="24"/>
          <w:szCs w:val="24"/>
        </w:rPr>
      </w:pPr>
    </w:p>
    <w:p w:rsidR="00244CC9" w:rsidRDefault="00244CC9" w:rsidP="004A4E63">
      <w:pPr>
        <w:rPr>
          <w:sz w:val="24"/>
          <w:szCs w:val="24"/>
        </w:rPr>
      </w:pPr>
    </w:p>
    <w:p w:rsidR="00A81787" w:rsidRDefault="00A81787" w:rsidP="00E32EAD">
      <w:pPr>
        <w:rPr>
          <w:rFonts w:ascii="Brush Script MT" w:hAnsi="Brush Script MT"/>
          <w:sz w:val="36"/>
          <w:szCs w:val="40"/>
        </w:rPr>
      </w:pPr>
    </w:p>
    <w:p w:rsidR="00A81787" w:rsidRDefault="00A81787" w:rsidP="003A1896">
      <w:pPr>
        <w:jc w:val="center"/>
        <w:rPr>
          <w:rFonts w:ascii="Brush Script MT" w:hAnsi="Brush Script MT"/>
          <w:sz w:val="36"/>
          <w:szCs w:val="40"/>
        </w:rPr>
      </w:pPr>
    </w:p>
    <w:p w:rsidR="00244CC9" w:rsidRDefault="00244CC9" w:rsidP="003A1896">
      <w:pPr>
        <w:jc w:val="center"/>
        <w:rPr>
          <w:rFonts w:ascii="Brush Script MT" w:hAnsi="Brush Script MT"/>
          <w:sz w:val="36"/>
          <w:szCs w:val="40"/>
        </w:rPr>
      </w:pPr>
      <w:r>
        <w:rPr>
          <w:rFonts w:ascii="Brush Script MT" w:hAnsi="Brush Script MT"/>
          <w:sz w:val="36"/>
          <w:szCs w:val="40"/>
        </w:rPr>
        <w:t>Rentals</w:t>
      </w:r>
    </w:p>
    <w:p w:rsidR="005E69F0" w:rsidRDefault="005E69F0" w:rsidP="00244CC9">
      <w:pPr>
        <w:jc w:val="center"/>
      </w:pPr>
      <w:r>
        <w:rPr>
          <w:noProof/>
        </w:rPr>
        <w:drawing>
          <wp:inline distT="0" distB="0" distL="0" distR="0" wp14:anchorId="13B5DFE6" wp14:editId="5D0AFA93">
            <wp:extent cx="1181100" cy="1181100"/>
            <wp:effectExtent l="0" t="0" r="0" b="0"/>
            <wp:docPr id="7" name="Picture 7" descr="White Resin Folding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ite Resin Folding Chai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244CC9" w:rsidRDefault="00244CC9" w:rsidP="00244CC9">
      <w:pPr>
        <w:jc w:val="center"/>
      </w:pPr>
      <w:r w:rsidRPr="00244CC9">
        <w:t>White Padded Chairs- $5.95 each</w:t>
      </w:r>
    </w:p>
    <w:p w:rsidR="005E69F0" w:rsidRDefault="005E69F0" w:rsidP="00244CC9">
      <w:pPr>
        <w:jc w:val="center"/>
      </w:pPr>
    </w:p>
    <w:p w:rsidR="00244CC9" w:rsidRPr="00244CC9" w:rsidRDefault="005E69F0" w:rsidP="00244CC9">
      <w:pPr>
        <w:jc w:val="center"/>
      </w:pPr>
      <w:r>
        <w:rPr>
          <w:noProof/>
        </w:rPr>
        <w:drawing>
          <wp:inline distT="0" distB="0" distL="0" distR="0" wp14:anchorId="12BC91C5" wp14:editId="6730FD6B">
            <wp:extent cx="712503" cy="1123950"/>
            <wp:effectExtent l="0" t="0" r="0" b="0"/>
            <wp:docPr id="9" name="Picture 9" descr="Bright White Folding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ght White Folding Chai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859" cy="1126090"/>
                    </a:xfrm>
                    <a:prstGeom prst="rect">
                      <a:avLst/>
                    </a:prstGeom>
                    <a:noFill/>
                    <a:ln>
                      <a:noFill/>
                    </a:ln>
                  </pic:spPr>
                </pic:pic>
              </a:graphicData>
            </a:graphic>
          </wp:inline>
        </w:drawing>
      </w:r>
    </w:p>
    <w:p w:rsidR="00244CC9" w:rsidRDefault="00244CC9" w:rsidP="00244CC9">
      <w:pPr>
        <w:jc w:val="center"/>
      </w:pPr>
      <w:r w:rsidRPr="00244CC9">
        <w:t>White Plastic- $2.50 each</w:t>
      </w:r>
    </w:p>
    <w:p w:rsidR="005E69F0" w:rsidRDefault="005E69F0" w:rsidP="00244CC9">
      <w:pPr>
        <w:jc w:val="center"/>
      </w:pPr>
    </w:p>
    <w:p w:rsidR="00244CC9" w:rsidRPr="00244CC9" w:rsidRDefault="005E69F0" w:rsidP="00244CC9">
      <w:pPr>
        <w:jc w:val="center"/>
      </w:pPr>
      <w:r>
        <w:rPr>
          <w:noProof/>
        </w:rPr>
        <w:drawing>
          <wp:inline distT="0" distB="0" distL="0" distR="0" wp14:anchorId="7FED4EED" wp14:editId="1D72C066">
            <wp:extent cx="1152525" cy="1152525"/>
            <wp:effectExtent l="0" t="0" r="9525" b="9525"/>
            <wp:docPr id="11" name="Picture 11" descr="http://www.mccarthyevents.com/images/catalog/black%20chiavari%20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ccarthyevents.com/images/catalog/black%20chiavari%20chai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FD47D2" w:rsidRDefault="00FD47D2" w:rsidP="00244CC9">
      <w:pPr>
        <w:jc w:val="center"/>
      </w:pPr>
      <w:proofErr w:type="spellStart"/>
      <w:r>
        <w:t>Chavari</w:t>
      </w:r>
      <w:proofErr w:type="spellEnd"/>
      <w:r>
        <w:t xml:space="preserve"> Chairs- $7.95 each</w:t>
      </w:r>
    </w:p>
    <w:p w:rsidR="005E69F0" w:rsidRDefault="005E69F0" w:rsidP="00244CC9">
      <w:pPr>
        <w:jc w:val="center"/>
      </w:pPr>
    </w:p>
    <w:p w:rsidR="005E69F0" w:rsidRDefault="005E69F0" w:rsidP="00244CC9">
      <w:pPr>
        <w:jc w:val="center"/>
      </w:pPr>
      <w:r>
        <w:rPr>
          <w:noProof/>
        </w:rPr>
        <w:drawing>
          <wp:inline distT="0" distB="0" distL="0" distR="0" wp14:anchorId="7357C820" wp14:editId="7451D874">
            <wp:extent cx="1381125" cy="1049655"/>
            <wp:effectExtent l="0" t="0" r="9525" b="0"/>
            <wp:docPr id="12" name="Picture 12" descr="Farm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m Tab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1125" cy="1049655"/>
                    </a:xfrm>
                    <a:prstGeom prst="rect">
                      <a:avLst/>
                    </a:prstGeom>
                    <a:noFill/>
                    <a:ln>
                      <a:noFill/>
                    </a:ln>
                  </pic:spPr>
                </pic:pic>
              </a:graphicData>
            </a:graphic>
          </wp:inline>
        </w:drawing>
      </w:r>
    </w:p>
    <w:p w:rsidR="00244CC9" w:rsidRDefault="00244CC9" w:rsidP="00244CC9">
      <w:pPr>
        <w:jc w:val="center"/>
      </w:pPr>
      <w:r w:rsidRPr="00244CC9">
        <w:t>Farm Tables- $100 each</w:t>
      </w:r>
    </w:p>
    <w:p w:rsidR="005E69F0" w:rsidRDefault="005E69F0" w:rsidP="00244CC9">
      <w:pPr>
        <w:jc w:val="center"/>
      </w:pPr>
    </w:p>
    <w:p w:rsidR="00FD47D2" w:rsidRPr="00244CC9" w:rsidRDefault="005E69F0" w:rsidP="00244CC9">
      <w:pPr>
        <w:jc w:val="center"/>
      </w:pPr>
      <w:r>
        <w:rPr>
          <w:noProof/>
        </w:rPr>
        <w:drawing>
          <wp:inline distT="0" distB="0" distL="0" distR="0" wp14:anchorId="12F076E9" wp14:editId="52D22977">
            <wp:extent cx="658468" cy="1009650"/>
            <wp:effectExtent l="0" t="0" r="8890" b="0"/>
            <wp:docPr id="13" name="Picture 13" descr="Fruitwood Folding 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uitwood Folding Chai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8468" cy="1009650"/>
                    </a:xfrm>
                    <a:prstGeom prst="rect">
                      <a:avLst/>
                    </a:prstGeom>
                    <a:noFill/>
                    <a:ln>
                      <a:noFill/>
                    </a:ln>
                  </pic:spPr>
                </pic:pic>
              </a:graphicData>
            </a:graphic>
          </wp:inline>
        </w:drawing>
      </w:r>
    </w:p>
    <w:p w:rsidR="00244CC9" w:rsidRDefault="00244CC9" w:rsidP="00244CC9">
      <w:pPr>
        <w:jc w:val="center"/>
      </w:pPr>
      <w:r w:rsidRPr="00244CC9">
        <w:t>Fruitwood Padded Chairs- $5.95 each</w:t>
      </w:r>
    </w:p>
    <w:p w:rsidR="003A1896" w:rsidRPr="00244CC9" w:rsidRDefault="003A1896" w:rsidP="00244CC9">
      <w:pPr>
        <w:jc w:val="center"/>
      </w:pPr>
    </w:p>
    <w:p w:rsidR="00244CC9" w:rsidRDefault="00244CC9" w:rsidP="00244CC9">
      <w:pPr>
        <w:jc w:val="center"/>
        <w:rPr>
          <w:b/>
          <w:i/>
          <w:sz w:val="24"/>
          <w:szCs w:val="40"/>
        </w:rPr>
      </w:pPr>
      <w:r w:rsidRPr="00244CC9">
        <w:rPr>
          <w:b/>
          <w:i/>
          <w:sz w:val="24"/>
          <w:szCs w:val="40"/>
        </w:rPr>
        <w:t>All of the above items are optional extras</w:t>
      </w:r>
    </w:p>
    <w:p w:rsidR="00244CC9" w:rsidRPr="005E69F0" w:rsidRDefault="005E69F0" w:rsidP="005E69F0">
      <w:pPr>
        <w:jc w:val="center"/>
        <w:rPr>
          <w:b/>
          <w:i/>
          <w:sz w:val="24"/>
          <w:szCs w:val="40"/>
        </w:rPr>
      </w:pPr>
      <w:r>
        <w:rPr>
          <w:b/>
          <w:i/>
          <w:sz w:val="24"/>
          <w:szCs w:val="40"/>
        </w:rPr>
        <w:t>Delivery Fee Not Included!</w:t>
      </w:r>
    </w:p>
    <w:p w:rsidR="00244CC9" w:rsidRPr="00E44B53" w:rsidRDefault="00244CC9" w:rsidP="00E44B53">
      <w:pPr>
        <w:jc w:val="center"/>
        <w:rPr>
          <w:sz w:val="24"/>
          <w:szCs w:val="24"/>
        </w:rPr>
      </w:pPr>
    </w:p>
    <w:sectPr w:rsidR="00244CC9" w:rsidRPr="00E44B53" w:rsidSect="0054318E">
      <w:headerReference w:type="default" r:id="rId20"/>
      <w:footerReference w:type="default" r:id="rId21"/>
      <w:pgSz w:w="12240" w:h="15840"/>
      <w:pgMar w:top="90" w:right="1440" w:bottom="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2A5" w:rsidRDefault="00CD12A5" w:rsidP="00EB1BE8">
      <w:r>
        <w:separator/>
      </w:r>
    </w:p>
  </w:endnote>
  <w:endnote w:type="continuationSeparator" w:id="0">
    <w:p w:rsidR="00CD12A5" w:rsidRDefault="00CD12A5" w:rsidP="00EB1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rush Script Std">
    <w:panose1 w:val="00000000000000000000"/>
    <w:charset w:val="00"/>
    <w:family w:val="script"/>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872503"/>
      <w:docPartObj>
        <w:docPartGallery w:val="Page Numbers (Bottom of Page)"/>
        <w:docPartUnique/>
      </w:docPartObj>
    </w:sdtPr>
    <w:sdtEndPr>
      <w:rPr>
        <w:noProof/>
      </w:rPr>
    </w:sdtEndPr>
    <w:sdtContent>
      <w:p w:rsidR="006C4BD6" w:rsidRDefault="006C4BD6">
        <w:pPr>
          <w:pStyle w:val="Footer"/>
          <w:jc w:val="right"/>
        </w:pPr>
        <w:r>
          <w:fldChar w:fldCharType="begin"/>
        </w:r>
        <w:r>
          <w:instrText xml:space="preserve"> PAGE   \* MERGEFORMAT </w:instrText>
        </w:r>
        <w:r>
          <w:fldChar w:fldCharType="separate"/>
        </w:r>
        <w:r w:rsidR="000A5F00">
          <w:rPr>
            <w:noProof/>
          </w:rPr>
          <w:t>1</w:t>
        </w:r>
        <w:r>
          <w:rPr>
            <w:noProof/>
          </w:rPr>
          <w:fldChar w:fldCharType="end"/>
        </w:r>
      </w:p>
    </w:sdtContent>
  </w:sdt>
  <w:p w:rsidR="00EB1BE8" w:rsidRPr="00901D17" w:rsidRDefault="00EB1BE8" w:rsidP="00EB1BE8">
    <w:pPr>
      <w:pStyle w:val="Footer"/>
      <w:jc w:val="center"/>
      <w:rPr>
        <w:rFonts w:ascii="Monotype Corsiva" w:hAnsi="Monotype Corsiva"/>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2A5" w:rsidRDefault="00CD12A5" w:rsidP="00EB1BE8">
      <w:r>
        <w:separator/>
      </w:r>
    </w:p>
  </w:footnote>
  <w:footnote w:type="continuationSeparator" w:id="0">
    <w:p w:rsidR="00CD12A5" w:rsidRDefault="00CD12A5" w:rsidP="00EB1B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64F" w:rsidRPr="006C664F" w:rsidRDefault="006C664F">
    <w:pPr>
      <w:pStyle w:val="Header"/>
      <w:rPr>
        <w:b/>
        <w:sz w:val="18"/>
      </w:rPr>
    </w:pPr>
    <w:r w:rsidRPr="006C664F">
      <w:rPr>
        <w:b/>
        <w:sz w:val="18"/>
      </w:rPr>
      <w:t>201</w:t>
    </w:r>
    <w:r w:rsidR="00C1686E">
      <w:rPr>
        <w:b/>
        <w:sz w:val="18"/>
      </w:rPr>
      <w:t>8</w:t>
    </w:r>
    <w:r w:rsidR="00743039">
      <w:rPr>
        <w:b/>
        <w:sz w:val="18"/>
      </w:rPr>
      <w:t xml:space="preserve"> Pricing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B53"/>
    <w:rsid w:val="000072C5"/>
    <w:rsid w:val="000079D2"/>
    <w:rsid w:val="00025F9A"/>
    <w:rsid w:val="00044503"/>
    <w:rsid w:val="00096C66"/>
    <w:rsid w:val="000A5F00"/>
    <w:rsid w:val="0010607C"/>
    <w:rsid w:val="00124387"/>
    <w:rsid w:val="00164FDD"/>
    <w:rsid w:val="00180E0A"/>
    <w:rsid w:val="001E251A"/>
    <w:rsid w:val="001E32EC"/>
    <w:rsid w:val="00210C26"/>
    <w:rsid w:val="00236906"/>
    <w:rsid w:val="00244CC9"/>
    <w:rsid w:val="00290F12"/>
    <w:rsid w:val="002B15FD"/>
    <w:rsid w:val="002C1E25"/>
    <w:rsid w:val="002D148B"/>
    <w:rsid w:val="002D4447"/>
    <w:rsid w:val="002D6DA2"/>
    <w:rsid w:val="00322E9A"/>
    <w:rsid w:val="003245F0"/>
    <w:rsid w:val="00327490"/>
    <w:rsid w:val="00356D3C"/>
    <w:rsid w:val="003964CC"/>
    <w:rsid w:val="003A1896"/>
    <w:rsid w:val="003C0057"/>
    <w:rsid w:val="003D1FE6"/>
    <w:rsid w:val="003E6243"/>
    <w:rsid w:val="003F5A38"/>
    <w:rsid w:val="0045213D"/>
    <w:rsid w:val="00461D75"/>
    <w:rsid w:val="00496E60"/>
    <w:rsid w:val="004A1022"/>
    <w:rsid w:val="004A4E63"/>
    <w:rsid w:val="004D1512"/>
    <w:rsid w:val="004F283E"/>
    <w:rsid w:val="00505408"/>
    <w:rsid w:val="00525177"/>
    <w:rsid w:val="0054318E"/>
    <w:rsid w:val="00551817"/>
    <w:rsid w:val="00565B61"/>
    <w:rsid w:val="005B73DA"/>
    <w:rsid w:val="005D7BC4"/>
    <w:rsid w:val="005E69F0"/>
    <w:rsid w:val="00677A40"/>
    <w:rsid w:val="0068761F"/>
    <w:rsid w:val="006C4BD6"/>
    <w:rsid w:val="006C664F"/>
    <w:rsid w:val="006D06F2"/>
    <w:rsid w:val="006E22EF"/>
    <w:rsid w:val="006E479E"/>
    <w:rsid w:val="006F130C"/>
    <w:rsid w:val="007212A4"/>
    <w:rsid w:val="00743039"/>
    <w:rsid w:val="007434F3"/>
    <w:rsid w:val="007977FB"/>
    <w:rsid w:val="007B459D"/>
    <w:rsid w:val="007D1859"/>
    <w:rsid w:val="007E12B0"/>
    <w:rsid w:val="008155DC"/>
    <w:rsid w:val="00820EF1"/>
    <w:rsid w:val="0082701B"/>
    <w:rsid w:val="00843C7A"/>
    <w:rsid w:val="0087489A"/>
    <w:rsid w:val="00896B8B"/>
    <w:rsid w:val="008B3140"/>
    <w:rsid w:val="008C39B0"/>
    <w:rsid w:val="00901D17"/>
    <w:rsid w:val="0097628B"/>
    <w:rsid w:val="009806EF"/>
    <w:rsid w:val="00982A19"/>
    <w:rsid w:val="009B524F"/>
    <w:rsid w:val="00A01159"/>
    <w:rsid w:val="00A32C8E"/>
    <w:rsid w:val="00A365F8"/>
    <w:rsid w:val="00A65F28"/>
    <w:rsid w:val="00A81787"/>
    <w:rsid w:val="00AB0AD0"/>
    <w:rsid w:val="00AD622D"/>
    <w:rsid w:val="00B10E9B"/>
    <w:rsid w:val="00B54EB7"/>
    <w:rsid w:val="00B67EC4"/>
    <w:rsid w:val="00B81B7D"/>
    <w:rsid w:val="00BA77AB"/>
    <w:rsid w:val="00BB4BC8"/>
    <w:rsid w:val="00BB7E14"/>
    <w:rsid w:val="00BC02B8"/>
    <w:rsid w:val="00BC052D"/>
    <w:rsid w:val="00BE1EB9"/>
    <w:rsid w:val="00C14F3C"/>
    <w:rsid w:val="00C1686E"/>
    <w:rsid w:val="00C235EE"/>
    <w:rsid w:val="00C31C62"/>
    <w:rsid w:val="00C440F6"/>
    <w:rsid w:val="00C60072"/>
    <w:rsid w:val="00C9698C"/>
    <w:rsid w:val="00CD12A5"/>
    <w:rsid w:val="00CE075A"/>
    <w:rsid w:val="00D76726"/>
    <w:rsid w:val="00DA6B78"/>
    <w:rsid w:val="00DF3DF8"/>
    <w:rsid w:val="00DF60E2"/>
    <w:rsid w:val="00E236FD"/>
    <w:rsid w:val="00E24D51"/>
    <w:rsid w:val="00E32EAD"/>
    <w:rsid w:val="00E44B53"/>
    <w:rsid w:val="00EB1BE8"/>
    <w:rsid w:val="00ED282A"/>
    <w:rsid w:val="00EF5F34"/>
    <w:rsid w:val="00F33AAA"/>
    <w:rsid w:val="00F469C3"/>
    <w:rsid w:val="00F8331D"/>
    <w:rsid w:val="00F9003D"/>
    <w:rsid w:val="00F911C7"/>
    <w:rsid w:val="00F9236F"/>
    <w:rsid w:val="00FA07F8"/>
    <w:rsid w:val="00FB5CC4"/>
    <w:rsid w:val="00FC5D46"/>
    <w:rsid w:val="00FC6888"/>
    <w:rsid w:val="00FD47D2"/>
    <w:rsid w:val="00FE3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4B53"/>
    <w:rPr>
      <w:rFonts w:ascii="Tahoma" w:hAnsi="Tahoma" w:cs="Tahoma"/>
      <w:sz w:val="16"/>
      <w:szCs w:val="16"/>
    </w:rPr>
  </w:style>
  <w:style w:type="character" w:customStyle="1" w:styleId="BalloonTextChar">
    <w:name w:val="Balloon Text Char"/>
    <w:basedOn w:val="DefaultParagraphFont"/>
    <w:link w:val="BalloonText"/>
    <w:uiPriority w:val="99"/>
    <w:semiHidden/>
    <w:rsid w:val="00E44B53"/>
    <w:rPr>
      <w:rFonts w:ascii="Tahoma" w:hAnsi="Tahoma" w:cs="Tahoma"/>
      <w:sz w:val="16"/>
      <w:szCs w:val="16"/>
    </w:rPr>
  </w:style>
  <w:style w:type="paragraph" w:styleId="Header">
    <w:name w:val="header"/>
    <w:basedOn w:val="Normal"/>
    <w:link w:val="HeaderChar"/>
    <w:uiPriority w:val="99"/>
    <w:unhideWhenUsed/>
    <w:rsid w:val="00EB1BE8"/>
    <w:pPr>
      <w:tabs>
        <w:tab w:val="center" w:pos="4680"/>
        <w:tab w:val="right" w:pos="9360"/>
      </w:tabs>
    </w:pPr>
  </w:style>
  <w:style w:type="character" w:customStyle="1" w:styleId="HeaderChar">
    <w:name w:val="Header Char"/>
    <w:basedOn w:val="DefaultParagraphFont"/>
    <w:link w:val="Header"/>
    <w:uiPriority w:val="99"/>
    <w:rsid w:val="00EB1BE8"/>
  </w:style>
  <w:style w:type="paragraph" w:styleId="Footer">
    <w:name w:val="footer"/>
    <w:basedOn w:val="Normal"/>
    <w:link w:val="FooterChar"/>
    <w:uiPriority w:val="99"/>
    <w:unhideWhenUsed/>
    <w:rsid w:val="00EB1BE8"/>
    <w:pPr>
      <w:tabs>
        <w:tab w:val="center" w:pos="4680"/>
        <w:tab w:val="right" w:pos="9360"/>
      </w:tabs>
    </w:pPr>
  </w:style>
  <w:style w:type="character" w:customStyle="1" w:styleId="FooterChar">
    <w:name w:val="Footer Char"/>
    <w:basedOn w:val="DefaultParagraphFont"/>
    <w:link w:val="Footer"/>
    <w:uiPriority w:val="99"/>
    <w:rsid w:val="00EB1BE8"/>
  </w:style>
  <w:style w:type="character" w:styleId="Hyperlink">
    <w:name w:val="Hyperlink"/>
    <w:basedOn w:val="DefaultParagraphFont"/>
    <w:uiPriority w:val="99"/>
    <w:semiHidden/>
    <w:unhideWhenUsed/>
    <w:rsid w:val="00BE1EB9"/>
    <w:rPr>
      <w:color w:val="0000FF"/>
      <w:u w:val="single"/>
    </w:rPr>
  </w:style>
  <w:style w:type="table" w:styleId="TableGrid">
    <w:name w:val="Table Grid"/>
    <w:basedOn w:val="TableNormal"/>
    <w:uiPriority w:val="59"/>
    <w:rsid w:val="002D444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4B53"/>
    <w:rPr>
      <w:rFonts w:ascii="Tahoma" w:hAnsi="Tahoma" w:cs="Tahoma"/>
      <w:sz w:val="16"/>
      <w:szCs w:val="16"/>
    </w:rPr>
  </w:style>
  <w:style w:type="character" w:customStyle="1" w:styleId="BalloonTextChar">
    <w:name w:val="Balloon Text Char"/>
    <w:basedOn w:val="DefaultParagraphFont"/>
    <w:link w:val="BalloonText"/>
    <w:uiPriority w:val="99"/>
    <w:semiHidden/>
    <w:rsid w:val="00E44B53"/>
    <w:rPr>
      <w:rFonts w:ascii="Tahoma" w:hAnsi="Tahoma" w:cs="Tahoma"/>
      <w:sz w:val="16"/>
      <w:szCs w:val="16"/>
    </w:rPr>
  </w:style>
  <w:style w:type="paragraph" w:styleId="Header">
    <w:name w:val="header"/>
    <w:basedOn w:val="Normal"/>
    <w:link w:val="HeaderChar"/>
    <w:uiPriority w:val="99"/>
    <w:unhideWhenUsed/>
    <w:rsid w:val="00EB1BE8"/>
    <w:pPr>
      <w:tabs>
        <w:tab w:val="center" w:pos="4680"/>
        <w:tab w:val="right" w:pos="9360"/>
      </w:tabs>
    </w:pPr>
  </w:style>
  <w:style w:type="character" w:customStyle="1" w:styleId="HeaderChar">
    <w:name w:val="Header Char"/>
    <w:basedOn w:val="DefaultParagraphFont"/>
    <w:link w:val="Header"/>
    <w:uiPriority w:val="99"/>
    <w:rsid w:val="00EB1BE8"/>
  </w:style>
  <w:style w:type="paragraph" w:styleId="Footer">
    <w:name w:val="footer"/>
    <w:basedOn w:val="Normal"/>
    <w:link w:val="FooterChar"/>
    <w:uiPriority w:val="99"/>
    <w:unhideWhenUsed/>
    <w:rsid w:val="00EB1BE8"/>
    <w:pPr>
      <w:tabs>
        <w:tab w:val="center" w:pos="4680"/>
        <w:tab w:val="right" w:pos="9360"/>
      </w:tabs>
    </w:pPr>
  </w:style>
  <w:style w:type="character" w:customStyle="1" w:styleId="FooterChar">
    <w:name w:val="Footer Char"/>
    <w:basedOn w:val="DefaultParagraphFont"/>
    <w:link w:val="Footer"/>
    <w:uiPriority w:val="99"/>
    <w:rsid w:val="00EB1BE8"/>
  </w:style>
  <w:style w:type="character" w:styleId="Hyperlink">
    <w:name w:val="Hyperlink"/>
    <w:basedOn w:val="DefaultParagraphFont"/>
    <w:uiPriority w:val="99"/>
    <w:semiHidden/>
    <w:unhideWhenUsed/>
    <w:rsid w:val="00BE1EB9"/>
    <w:rPr>
      <w:color w:val="0000FF"/>
      <w:u w:val="single"/>
    </w:rPr>
  </w:style>
  <w:style w:type="table" w:styleId="TableGrid">
    <w:name w:val="Table Grid"/>
    <w:basedOn w:val="TableNormal"/>
    <w:uiPriority w:val="59"/>
    <w:rsid w:val="002D444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84A9D-515B-45AC-8E7A-D0F1D7C68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925</Words>
  <Characters>5277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Albert</dc:creator>
  <cp:lastModifiedBy>Dave</cp:lastModifiedBy>
  <cp:revision>15</cp:revision>
  <cp:lastPrinted>2017-01-29T18:49:00Z</cp:lastPrinted>
  <dcterms:created xsi:type="dcterms:W3CDTF">2017-01-13T16:46:00Z</dcterms:created>
  <dcterms:modified xsi:type="dcterms:W3CDTF">2017-07-08T17:26:00Z</dcterms:modified>
</cp:coreProperties>
</file>