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92" w:rsidRDefault="00334392" w:rsidP="00334392">
      <w:pPr>
        <w:spacing w:line="240" w:lineRule="auto"/>
        <w:jc w:val="center"/>
        <w:rPr>
          <w:b/>
          <w:color w:val="800000"/>
          <w:sz w:val="24"/>
          <w:szCs w:val="24"/>
        </w:rPr>
      </w:pPr>
      <w:r w:rsidRPr="00334392">
        <w:rPr>
          <w:b/>
          <w:noProof/>
          <w:color w:val="800000"/>
          <w:sz w:val="24"/>
          <w:szCs w:val="24"/>
          <w:lang w:eastAsia="en-US"/>
        </w:rPr>
        <w:drawing>
          <wp:inline distT="0" distB="0" distL="0" distR="0">
            <wp:extent cx="2905125" cy="9906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A71" w:rsidRPr="00E77D5A" w:rsidRDefault="00203A71" w:rsidP="00DB1404">
      <w:pPr>
        <w:spacing w:line="240" w:lineRule="auto"/>
        <w:jc w:val="both"/>
        <w:rPr>
          <w:b/>
          <w:color w:val="800000"/>
          <w:sz w:val="24"/>
          <w:szCs w:val="24"/>
        </w:rPr>
      </w:pPr>
      <w:r w:rsidRPr="00E77D5A">
        <w:rPr>
          <w:b/>
          <w:color w:val="800000"/>
          <w:sz w:val="24"/>
          <w:szCs w:val="24"/>
        </w:rPr>
        <w:t xml:space="preserve">Our Accommodations…                                                           </w:t>
      </w:r>
    </w:p>
    <w:p w:rsidR="00334392" w:rsidRPr="0075710D" w:rsidRDefault="00130AA5" w:rsidP="00130AA5">
      <w:pPr>
        <w:spacing w:line="240" w:lineRule="auto"/>
        <w:jc w:val="both"/>
        <w:rPr>
          <w:sz w:val="20"/>
          <w:szCs w:val="20"/>
        </w:rPr>
      </w:pPr>
      <w:r w:rsidRPr="00203A71">
        <w:rPr>
          <w:b/>
          <w:color w:val="800000"/>
        </w:rPr>
        <w:t>The Tasting Room</w:t>
      </w:r>
      <w:r>
        <w:rPr>
          <w:b/>
          <w:color w:val="800000"/>
        </w:rPr>
        <w:t xml:space="preserve"> </w:t>
      </w:r>
      <w:r w:rsidRPr="0075710D">
        <w:rPr>
          <w:sz w:val="20"/>
          <w:szCs w:val="20"/>
        </w:rPr>
        <w:t xml:space="preserve">offers breathtaking views of our vineyard surrounded by a patio with a </w:t>
      </w:r>
      <w:proofErr w:type="spellStart"/>
      <w:r w:rsidRPr="0075710D">
        <w:rPr>
          <w:sz w:val="20"/>
          <w:szCs w:val="20"/>
        </w:rPr>
        <w:t>koi</w:t>
      </w:r>
      <w:proofErr w:type="spellEnd"/>
      <w:r w:rsidRPr="0075710D">
        <w:rPr>
          <w:sz w:val="20"/>
          <w:szCs w:val="20"/>
        </w:rPr>
        <w:t xml:space="preserve"> pond. It is perfect for smaller weddings, rehearsal dinners or any special occasion. Come toast and celebrate with one of our 12 award winning wines!! The Tasting Roo</w:t>
      </w:r>
      <w:r>
        <w:rPr>
          <w:sz w:val="20"/>
          <w:szCs w:val="20"/>
        </w:rPr>
        <w:t xml:space="preserve">m accommodates </w:t>
      </w:r>
      <w:r w:rsidR="00334392">
        <w:rPr>
          <w:sz w:val="20"/>
          <w:szCs w:val="20"/>
        </w:rPr>
        <w:t>up to 99</w:t>
      </w:r>
      <w:r>
        <w:rPr>
          <w:sz w:val="20"/>
          <w:szCs w:val="20"/>
        </w:rPr>
        <w:t xml:space="preserve"> guests in a min</w:t>
      </w:r>
      <w:r w:rsidR="00334392">
        <w:rPr>
          <w:sz w:val="20"/>
          <w:szCs w:val="20"/>
        </w:rPr>
        <w:t>gling, casual fashion or up to 5</w:t>
      </w:r>
      <w:r>
        <w:rPr>
          <w:sz w:val="20"/>
          <w:szCs w:val="20"/>
        </w:rPr>
        <w:t>0 seated.</w:t>
      </w:r>
    </w:p>
    <w:p w:rsidR="00203A71" w:rsidRPr="00B972AE" w:rsidRDefault="00203A71" w:rsidP="00DB1404">
      <w:pPr>
        <w:spacing w:line="240" w:lineRule="auto"/>
        <w:jc w:val="both"/>
        <w:rPr>
          <w:b/>
          <w:sz w:val="20"/>
          <w:szCs w:val="20"/>
        </w:rPr>
      </w:pPr>
      <w:r w:rsidRPr="00203A71">
        <w:rPr>
          <w:b/>
          <w:color w:val="800000"/>
        </w:rPr>
        <w:t>The Gazebo</w:t>
      </w:r>
      <w:r w:rsidR="00EE0C86">
        <w:rPr>
          <w:b/>
          <w:color w:val="800000"/>
        </w:rPr>
        <w:t xml:space="preserve"> </w:t>
      </w:r>
      <w:r w:rsidRPr="0075710D">
        <w:rPr>
          <w:sz w:val="20"/>
          <w:szCs w:val="20"/>
        </w:rPr>
        <w:t>is spacious and ideally placed in front of the pond with an inviting fountain that creates a breathtaking setting for your outdoor wedding or special event.</w:t>
      </w:r>
    </w:p>
    <w:p w:rsidR="00203A71" w:rsidRPr="0075710D" w:rsidRDefault="00203A71" w:rsidP="00DB1404">
      <w:pPr>
        <w:spacing w:line="240" w:lineRule="auto"/>
        <w:jc w:val="both"/>
        <w:rPr>
          <w:sz w:val="20"/>
          <w:szCs w:val="20"/>
        </w:rPr>
      </w:pPr>
      <w:r w:rsidRPr="00203A71">
        <w:rPr>
          <w:b/>
          <w:color w:val="800000"/>
        </w:rPr>
        <w:t>The Hillside Arbor</w:t>
      </w:r>
      <w:r w:rsidR="00EE0C86">
        <w:rPr>
          <w:b/>
          <w:color w:val="800000"/>
        </w:rPr>
        <w:t xml:space="preserve"> </w:t>
      </w:r>
      <w:r w:rsidRPr="0075710D">
        <w:rPr>
          <w:sz w:val="20"/>
          <w:szCs w:val="20"/>
        </w:rPr>
        <w:t>is a gorgeous arbor with our lush Pinot Gris vines in the background giving you spectacular views any way you turn.</w:t>
      </w:r>
    </w:p>
    <w:p w:rsidR="00203A71" w:rsidRPr="0075710D" w:rsidRDefault="00203A71" w:rsidP="00DB1404">
      <w:pPr>
        <w:spacing w:line="240" w:lineRule="auto"/>
        <w:jc w:val="both"/>
        <w:rPr>
          <w:sz w:val="20"/>
          <w:szCs w:val="20"/>
        </w:rPr>
      </w:pPr>
      <w:r w:rsidRPr="00203A71">
        <w:rPr>
          <w:b/>
          <w:color w:val="800000"/>
        </w:rPr>
        <w:t>The Pavilion</w:t>
      </w:r>
      <w:r w:rsidR="00C43146">
        <w:rPr>
          <w:b/>
          <w:color w:val="800000"/>
        </w:rPr>
        <w:t xml:space="preserve"> </w:t>
      </w:r>
      <w:r w:rsidRPr="0075710D">
        <w:rPr>
          <w:sz w:val="20"/>
          <w:szCs w:val="20"/>
        </w:rPr>
        <w:t>is nestled in between our lush grape vines and our pond. The interior features beautifully handcrafted timber trusses, post and beams with a grand stone fireplace as the focal point. The Pavilion accommodates up to 300 guests.</w:t>
      </w:r>
    </w:p>
    <w:p w:rsidR="00130AA5" w:rsidRDefault="00E77D5A" w:rsidP="00DB140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All venue site</w:t>
      </w:r>
      <w:r w:rsidR="00203A71">
        <w:rPr>
          <w:sz w:val="20"/>
          <w:szCs w:val="20"/>
        </w:rPr>
        <w:t xml:space="preserve"> fees are for 4</w:t>
      </w:r>
      <w:r w:rsidR="00203A71" w:rsidRPr="0075710D">
        <w:rPr>
          <w:sz w:val="20"/>
          <w:szCs w:val="20"/>
        </w:rPr>
        <w:t xml:space="preserve"> hours. This does not include set</w:t>
      </w:r>
      <w:r w:rsidR="00C43146">
        <w:rPr>
          <w:sz w:val="20"/>
          <w:szCs w:val="20"/>
        </w:rPr>
        <w:t xml:space="preserve"> up and break down time. An additional hour may be purchased at $2</w:t>
      </w:r>
      <w:r w:rsidR="005F73DD">
        <w:rPr>
          <w:sz w:val="20"/>
          <w:szCs w:val="20"/>
        </w:rPr>
        <w:t xml:space="preserve">50 per hour. </w:t>
      </w:r>
      <w:r w:rsidR="00203A71" w:rsidRPr="0075710D">
        <w:rPr>
          <w:sz w:val="20"/>
          <w:szCs w:val="20"/>
        </w:rPr>
        <w:t xml:space="preserve"> </w:t>
      </w:r>
      <w:r w:rsidR="00334392">
        <w:rPr>
          <w:sz w:val="20"/>
          <w:szCs w:val="20"/>
        </w:rPr>
        <w:t xml:space="preserve">You may start setup as early as 11am on day of event unless other arrangements have been made with your Event Manager. </w:t>
      </w:r>
      <w:r w:rsidR="005F73DD">
        <w:rPr>
          <w:sz w:val="20"/>
          <w:szCs w:val="20"/>
        </w:rPr>
        <w:t>We</w:t>
      </w:r>
      <w:r w:rsidR="00130AA5">
        <w:rPr>
          <w:sz w:val="20"/>
          <w:szCs w:val="20"/>
        </w:rPr>
        <w:t xml:space="preserve"> end all events no later than 11</w:t>
      </w:r>
      <w:r w:rsidR="005F73DD">
        <w:rPr>
          <w:sz w:val="20"/>
          <w:szCs w:val="20"/>
        </w:rPr>
        <w:t xml:space="preserve"> PM. </w:t>
      </w:r>
    </w:p>
    <w:p w:rsidR="00130AA5" w:rsidRDefault="00130AA5" w:rsidP="00DB140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Pavilion and the Pavilion/Gazebo or Arbor </w:t>
      </w:r>
      <w:proofErr w:type="gramStart"/>
      <w:r>
        <w:rPr>
          <w:sz w:val="20"/>
          <w:szCs w:val="20"/>
        </w:rPr>
        <w:t>include</w:t>
      </w:r>
      <w:proofErr w:type="gramEnd"/>
      <w:r>
        <w:rPr>
          <w:sz w:val="20"/>
          <w:szCs w:val="20"/>
        </w:rPr>
        <w:t xml:space="preserve"> tables and chairs for 100-150 guests at both the ceremony and reception sites. </w:t>
      </w:r>
      <w:r w:rsidR="005F73DD">
        <w:rPr>
          <w:sz w:val="20"/>
          <w:szCs w:val="20"/>
        </w:rPr>
        <w:t xml:space="preserve"> Anything below or above those nu</w:t>
      </w:r>
      <w:r w:rsidR="002A50D2">
        <w:rPr>
          <w:sz w:val="20"/>
          <w:szCs w:val="20"/>
        </w:rPr>
        <w:t xml:space="preserve">mbers </w:t>
      </w:r>
      <w:r w:rsidR="005F73DD">
        <w:rPr>
          <w:sz w:val="20"/>
          <w:szCs w:val="20"/>
        </w:rPr>
        <w:t xml:space="preserve">will be priced per guest and as follows…Outdoor chairs </w:t>
      </w:r>
      <w:r w:rsidR="00203A71">
        <w:rPr>
          <w:sz w:val="20"/>
          <w:szCs w:val="20"/>
        </w:rPr>
        <w:t>$2</w:t>
      </w:r>
      <w:r w:rsidR="00E34D99">
        <w:rPr>
          <w:sz w:val="20"/>
          <w:szCs w:val="20"/>
        </w:rPr>
        <w:t>.0</w:t>
      </w:r>
      <w:r w:rsidR="005F73DD">
        <w:rPr>
          <w:sz w:val="20"/>
          <w:szCs w:val="20"/>
        </w:rPr>
        <w:t>0</w:t>
      </w:r>
      <w:r w:rsidR="00203A71">
        <w:rPr>
          <w:sz w:val="20"/>
          <w:szCs w:val="20"/>
        </w:rPr>
        <w:t xml:space="preserve"> each, I</w:t>
      </w:r>
      <w:r w:rsidR="005F73DD">
        <w:rPr>
          <w:sz w:val="20"/>
          <w:szCs w:val="20"/>
        </w:rPr>
        <w:t xml:space="preserve">ndoor (white garden chairs) </w:t>
      </w:r>
      <w:r w:rsidR="00203A71">
        <w:rPr>
          <w:sz w:val="20"/>
          <w:szCs w:val="20"/>
        </w:rPr>
        <w:t>$3</w:t>
      </w:r>
      <w:r w:rsidR="00E34D99">
        <w:rPr>
          <w:sz w:val="20"/>
          <w:szCs w:val="20"/>
        </w:rPr>
        <w:t>.0</w:t>
      </w:r>
      <w:r w:rsidR="005F73DD">
        <w:rPr>
          <w:sz w:val="20"/>
          <w:szCs w:val="20"/>
        </w:rPr>
        <w:t xml:space="preserve">0 each and tables </w:t>
      </w:r>
      <w:r w:rsidR="00203A71">
        <w:rPr>
          <w:sz w:val="20"/>
          <w:szCs w:val="20"/>
        </w:rPr>
        <w:t>$10</w:t>
      </w:r>
      <w:r w:rsidR="00C43146">
        <w:rPr>
          <w:sz w:val="20"/>
          <w:szCs w:val="20"/>
        </w:rPr>
        <w:t xml:space="preserve"> </w:t>
      </w:r>
      <w:r w:rsidR="00203A71">
        <w:rPr>
          <w:sz w:val="20"/>
          <w:szCs w:val="20"/>
        </w:rPr>
        <w:t xml:space="preserve">each.  </w:t>
      </w:r>
    </w:p>
    <w:p w:rsidR="00130AA5" w:rsidRDefault="00203A71" w:rsidP="00DB140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Our venue fees are already discounted when serving ACV wine. If no wine is </w:t>
      </w:r>
      <w:proofErr w:type="gramStart"/>
      <w:r>
        <w:rPr>
          <w:sz w:val="20"/>
          <w:szCs w:val="20"/>
        </w:rPr>
        <w:t>served/purchased</w:t>
      </w:r>
      <w:proofErr w:type="gramEnd"/>
      <w:r>
        <w:rPr>
          <w:sz w:val="20"/>
          <w:szCs w:val="20"/>
        </w:rPr>
        <w:t xml:space="preserve">, an additional $350 will be added. </w:t>
      </w:r>
      <w:r w:rsidR="00130AA5">
        <w:rPr>
          <w:sz w:val="20"/>
          <w:szCs w:val="20"/>
        </w:rPr>
        <w:t xml:space="preserve">When serving our ACV wine, a minimum order of one case per 25 guests is required. This will serve 25 guests 2 glasses of wine each. </w:t>
      </w:r>
    </w:p>
    <w:p w:rsidR="00334392" w:rsidRDefault="00334392" w:rsidP="00DB140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Additional items or services may be added a la carte. Please note fees do not include required minimum wine order or bar service. The number of attendants you need will be determined by the size of your event.</w:t>
      </w:r>
    </w:p>
    <w:p w:rsidR="00203A71" w:rsidRDefault="00130AA5" w:rsidP="00DB140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Fees do not include caterer, wine and beer</w:t>
      </w:r>
      <w:r w:rsidR="00203A71" w:rsidRPr="0075710D">
        <w:rPr>
          <w:sz w:val="20"/>
          <w:szCs w:val="20"/>
        </w:rPr>
        <w:t>, linens, floral, music or photography.</w:t>
      </w:r>
    </w:p>
    <w:p w:rsidR="00E77D5A" w:rsidRDefault="00E77D5A" w:rsidP="00203A71">
      <w:pPr>
        <w:spacing w:after="0" w:line="240" w:lineRule="auto"/>
        <w:rPr>
          <w:b/>
          <w:color w:val="800000"/>
        </w:rPr>
      </w:pPr>
      <w:r w:rsidRPr="00E77D5A">
        <w:rPr>
          <w:b/>
          <w:color w:val="800000"/>
        </w:rPr>
        <w:t>Venue Site Fees…</w:t>
      </w:r>
    </w:p>
    <w:p w:rsidR="00130AA5" w:rsidRPr="00E77D5A" w:rsidRDefault="00130AA5" w:rsidP="00203A71">
      <w:pPr>
        <w:spacing w:after="0" w:line="240" w:lineRule="auto"/>
        <w:rPr>
          <w:b/>
          <w:color w:val="800000"/>
        </w:rPr>
      </w:pPr>
    </w:p>
    <w:p w:rsidR="00426B6E" w:rsidRDefault="00203A71" w:rsidP="00426B6E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The Tasting Room</w:t>
      </w:r>
      <w:r w:rsidR="00130AA5">
        <w:rPr>
          <w:b/>
          <w:sz w:val="20"/>
          <w:szCs w:val="20"/>
          <w:u w:val="single"/>
        </w:rPr>
        <w:t xml:space="preserve"> (Does NOT </w:t>
      </w:r>
      <w:r w:rsidR="002A50D2">
        <w:rPr>
          <w:b/>
          <w:sz w:val="20"/>
          <w:szCs w:val="20"/>
          <w:u w:val="single"/>
        </w:rPr>
        <w:t xml:space="preserve"> include tables and cha</w:t>
      </w:r>
      <w:r w:rsidR="00426B6E">
        <w:rPr>
          <w:b/>
          <w:sz w:val="20"/>
          <w:szCs w:val="20"/>
          <w:u w:val="single"/>
        </w:rPr>
        <w:t>irs)</w:t>
      </w:r>
    </w:p>
    <w:p w:rsidR="00203A71" w:rsidRPr="00426B6E" w:rsidRDefault="002A50D2" w:rsidP="00426B6E">
      <w:pPr>
        <w:spacing w:after="0" w:line="240" w:lineRule="auto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$10</w:t>
      </w:r>
      <w:r w:rsidR="00203A71">
        <w:rPr>
          <w:sz w:val="20"/>
          <w:szCs w:val="20"/>
        </w:rPr>
        <w:t>00</w:t>
      </w:r>
    </w:p>
    <w:p w:rsidR="00203A71" w:rsidRDefault="00203A71" w:rsidP="00203A71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The Gazebo or Hillside Arbor and Outside Bar</w:t>
      </w:r>
      <w:r w:rsidR="00130AA5">
        <w:rPr>
          <w:b/>
          <w:sz w:val="20"/>
          <w:szCs w:val="20"/>
          <w:u w:val="single"/>
        </w:rPr>
        <w:t xml:space="preserve"> (Does NOT</w:t>
      </w:r>
      <w:r w:rsidR="002A50D2">
        <w:rPr>
          <w:b/>
          <w:sz w:val="20"/>
          <w:szCs w:val="20"/>
          <w:u w:val="single"/>
        </w:rPr>
        <w:t xml:space="preserve"> include tables and chairs)</w:t>
      </w:r>
    </w:p>
    <w:p w:rsidR="00203A71" w:rsidRDefault="002A50D2" w:rsidP="00203A7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$2</w:t>
      </w:r>
      <w:r w:rsidR="00203A71">
        <w:rPr>
          <w:sz w:val="20"/>
          <w:szCs w:val="20"/>
        </w:rPr>
        <w:t>000</w:t>
      </w:r>
    </w:p>
    <w:p w:rsidR="00426B6E" w:rsidRDefault="00203A71" w:rsidP="00426B6E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The Gazebo or Hillside Arbor and Tasting Room</w:t>
      </w:r>
      <w:r w:rsidR="002A50D2">
        <w:rPr>
          <w:b/>
          <w:sz w:val="20"/>
          <w:szCs w:val="20"/>
          <w:u w:val="single"/>
        </w:rPr>
        <w:t xml:space="preserve"> (A</w:t>
      </w:r>
      <w:r w:rsidR="00E77D5A">
        <w:rPr>
          <w:b/>
          <w:sz w:val="20"/>
          <w:szCs w:val="20"/>
          <w:u w:val="single"/>
        </w:rPr>
        <w:t>fter 6</w:t>
      </w:r>
      <w:r w:rsidR="00C43146">
        <w:rPr>
          <w:b/>
          <w:sz w:val="20"/>
          <w:szCs w:val="20"/>
          <w:u w:val="single"/>
        </w:rPr>
        <w:t xml:space="preserve"> pm</w:t>
      </w:r>
      <w:r w:rsidR="002A50D2">
        <w:rPr>
          <w:b/>
          <w:sz w:val="20"/>
          <w:szCs w:val="20"/>
          <w:u w:val="single"/>
        </w:rPr>
        <w:t xml:space="preserve"> and does not include tables and chairs</w:t>
      </w:r>
      <w:r w:rsidR="00C43146">
        <w:rPr>
          <w:b/>
          <w:sz w:val="20"/>
          <w:szCs w:val="20"/>
          <w:u w:val="single"/>
        </w:rPr>
        <w:t>)</w:t>
      </w:r>
    </w:p>
    <w:p w:rsidR="00203A71" w:rsidRPr="00426B6E" w:rsidRDefault="002A50D2" w:rsidP="00426B6E">
      <w:pPr>
        <w:spacing w:after="0" w:line="240" w:lineRule="auto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$2</w:t>
      </w:r>
      <w:r w:rsidR="00203A71">
        <w:rPr>
          <w:sz w:val="20"/>
          <w:szCs w:val="20"/>
        </w:rPr>
        <w:t>250</w:t>
      </w:r>
    </w:p>
    <w:p w:rsidR="00203A71" w:rsidRDefault="00203A71" w:rsidP="00203A71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The Pavilion</w:t>
      </w:r>
      <w:r w:rsidR="00130AA5">
        <w:rPr>
          <w:b/>
          <w:sz w:val="20"/>
          <w:szCs w:val="20"/>
          <w:u w:val="single"/>
        </w:rPr>
        <w:t xml:space="preserve"> (INCLUDES TABLES AND CHAIRS FOR 100-150 GUESTS)</w:t>
      </w:r>
    </w:p>
    <w:p w:rsidR="00203A71" w:rsidRDefault="005F73DD" w:rsidP="00203A7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$3</w:t>
      </w:r>
      <w:r w:rsidR="00803531">
        <w:rPr>
          <w:sz w:val="20"/>
          <w:szCs w:val="20"/>
        </w:rPr>
        <w:t>5</w:t>
      </w:r>
      <w:r w:rsidR="00C43146">
        <w:rPr>
          <w:sz w:val="20"/>
          <w:szCs w:val="20"/>
        </w:rPr>
        <w:t>00</w:t>
      </w:r>
    </w:p>
    <w:p w:rsidR="00203A71" w:rsidRPr="00426B6E" w:rsidRDefault="00203A71" w:rsidP="00426B6E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The Pavilion, Gazebo or Hillside Arbor and Grounds</w:t>
      </w:r>
      <w:r w:rsidR="00130AA5">
        <w:rPr>
          <w:b/>
          <w:sz w:val="20"/>
          <w:szCs w:val="20"/>
          <w:u w:val="single"/>
        </w:rPr>
        <w:t xml:space="preserve"> (INCLUDES TABLES AND CHAIRS FOR 100-150 GUESTS)</w:t>
      </w:r>
      <w:r w:rsidR="005F73DD">
        <w:rPr>
          <w:sz w:val="20"/>
          <w:szCs w:val="20"/>
        </w:rPr>
        <w:t xml:space="preserve">       $4</w:t>
      </w:r>
      <w:r w:rsidR="00C43146">
        <w:rPr>
          <w:sz w:val="20"/>
          <w:szCs w:val="20"/>
        </w:rPr>
        <w:t>900</w:t>
      </w:r>
    </w:p>
    <w:sectPr w:rsidR="00203A71" w:rsidRPr="00426B6E" w:rsidSect="00FC0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3A71"/>
    <w:rsid w:val="000A4252"/>
    <w:rsid w:val="00130AA5"/>
    <w:rsid w:val="00203A71"/>
    <w:rsid w:val="002A50D2"/>
    <w:rsid w:val="00334392"/>
    <w:rsid w:val="00426B6E"/>
    <w:rsid w:val="00565538"/>
    <w:rsid w:val="005E66E0"/>
    <w:rsid w:val="005F639B"/>
    <w:rsid w:val="005F73DD"/>
    <w:rsid w:val="007E7D2D"/>
    <w:rsid w:val="00803531"/>
    <w:rsid w:val="008635D0"/>
    <w:rsid w:val="008B2B09"/>
    <w:rsid w:val="0098150C"/>
    <w:rsid w:val="0099529E"/>
    <w:rsid w:val="00A52DF2"/>
    <w:rsid w:val="00A60B35"/>
    <w:rsid w:val="00AF4332"/>
    <w:rsid w:val="00C43146"/>
    <w:rsid w:val="00DB1404"/>
    <w:rsid w:val="00E34D99"/>
    <w:rsid w:val="00E7109F"/>
    <w:rsid w:val="00E77D5A"/>
    <w:rsid w:val="00EE0C86"/>
    <w:rsid w:val="00EF7111"/>
    <w:rsid w:val="00F03768"/>
    <w:rsid w:val="00FC0641"/>
    <w:rsid w:val="00FE4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A71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A71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2017-03-16T18:15:00Z</cp:lastPrinted>
  <dcterms:created xsi:type="dcterms:W3CDTF">2017-03-16T18:15:00Z</dcterms:created>
  <dcterms:modified xsi:type="dcterms:W3CDTF">2017-03-16T18:15:00Z</dcterms:modified>
</cp:coreProperties>
</file>