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907" w:rsidRPr="00D21825" w:rsidRDefault="0037178D" w:rsidP="00D21825">
      <w:pPr>
        <w:rPr>
          <w:rFonts w:ascii="Tahoma" w:hAnsi="Tahoma" w:cs="Tahoma"/>
          <w:sz w:val="32"/>
          <w:szCs w:val="32"/>
        </w:rPr>
        <w:sectPr w:rsidR="00670907" w:rsidRPr="00D21825" w:rsidSect="0067090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bookmarkStart w:id="0" w:name="_GoBack"/>
      <w:bookmarkEnd w:id="0"/>
      <w:r w:rsidRPr="00CF4EA5">
        <w:rPr>
          <w:rFonts w:ascii="Tahoma" w:hAnsi="Tahoma" w:cs="Tahoma"/>
          <w:sz w:val="32"/>
          <w:szCs w:val="32"/>
          <w:bdr w:val="single" w:sz="4" w:space="0" w:color="auto"/>
          <w:shd w:val="clear" w:color="auto" w:fill="D9D9D9" w:themeFill="background1" w:themeFillShade="D9"/>
        </w:rPr>
        <w:t>MOGGER’S RESTAURANT</w:t>
      </w:r>
      <w:r w:rsidR="00A939CD" w:rsidRPr="00CF4EA5">
        <w:rPr>
          <w:rFonts w:ascii="Tahoma" w:hAnsi="Tahoma" w:cs="Tahoma"/>
          <w:sz w:val="32"/>
          <w:szCs w:val="32"/>
          <w:bdr w:val="single" w:sz="4" w:space="0" w:color="auto"/>
          <w:shd w:val="clear" w:color="auto" w:fill="D9D9D9" w:themeFill="background1" w:themeFillShade="D9"/>
        </w:rPr>
        <w:t xml:space="preserve"> </w:t>
      </w:r>
    </w:p>
    <w:p w:rsidR="009C580D" w:rsidRPr="009C580D" w:rsidRDefault="0012069A" w:rsidP="001318CA">
      <w:pPr>
        <w:pStyle w:val="Title"/>
      </w:pPr>
      <w:r>
        <w:lastRenderedPageBreak/>
        <w:t>Banquet</w:t>
      </w:r>
      <w:r w:rsidR="009C580D" w:rsidRPr="009C580D">
        <w:t xml:space="preserve"> Information</w:t>
      </w:r>
      <w:r w:rsidR="00D21825">
        <w:t xml:space="preserve"> &amp; Agreement</w:t>
      </w:r>
    </w:p>
    <w:p w:rsidR="00815331" w:rsidRPr="005D1CAB" w:rsidRDefault="00815331" w:rsidP="00815331">
      <w:pPr>
        <w:pStyle w:val="ListParagraph"/>
        <w:numPr>
          <w:ilvl w:val="0"/>
          <w:numId w:val="3"/>
        </w:numPr>
        <w:rPr>
          <w:rFonts w:cs="Tahoma"/>
        </w:rPr>
      </w:pPr>
      <w:r w:rsidRPr="005D1CAB">
        <w:rPr>
          <w:rFonts w:cs="Tahoma"/>
        </w:rPr>
        <w:t xml:space="preserve">Any and all food and beverage must be purchased from </w:t>
      </w:r>
      <w:proofErr w:type="spellStart"/>
      <w:r w:rsidRPr="005D1CAB">
        <w:rPr>
          <w:rFonts w:cs="Tahoma"/>
        </w:rPr>
        <w:t>Mogger’s</w:t>
      </w:r>
      <w:proofErr w:type="spellEnd"/>
      <w:r w:rsidRPr="005D1CAB">
        <w:rPr>
          <w:rFonts w:cs="Tahoma"/>
        </w:rPr>
        <w:t xml:space="preserve">, with the exception of a decorated cake, nuts, or mints.  </w:t>
      </w:r>
    </w:p>
    <w:p w:rsidR="009C580D" w:rsidRPr="005D1CAB" w:rsidRDefault="007D39A5" w:rsidP="001318CA">
      <w:pPr>
        <w:pStyle w:val="ListParagraph"/>
        <w:numPr>
          <w:ilvl w:val="0"/>
          <w:numId w:val="3"/>
        </w:numPr>
        <w:rPr>
          <w:rFonts w:cs="Tahoma"/>
        </w:rPr>
      </w:pPr>
      <w:r w:rsidRPr="005D1CAB">
        <w:rPr>
          <w:rFonts w:cs="Tahoma"/>
        </w:rPr>
        <w:t>Tax exempt</w:t>
      </w:r>
      <w:r w:rsidR="009C580D" w:rsidRPr="005D1CAB">
        <w:rPr>
          <w:rFonts w:cs="Tahoma"/>
        </w:rPr>
        <w:t xml:space="preserve"> function</w:t>
      </w:r>
      <w:r w:rsidRPr="005D1CAB">
        <w:rPr>
          <w:rFonts w:cs="Tahoma"/>
        </w:rPr>
        <w:t>s</w:t>
      </w:r>
      <w:r w:rsidR="009C580D" w:rsidRPr="005D1CAB">
        <w:rPr>
          <w:rFonts w:cs="Tahoma"/>
        </w:rPr>
        <w:t xml:space="preserve"> </w:t>
      </w:r>
      <w:r w:rsidRPr="005D1CAB">
        <w:rPr>
          <w:rFonts w:cs="Tahoma"/>
        </w:rPr>
        <w:t>need to</w:t>
      </w:r>
      <w:r w:rsidR="009C580D" w:rsidRPr="005D1CAB">
        <w:rPr>
          <w:rFonts w:cs="Tahoma"/>
        </w:rPr>
        <w:t xml:space="preserve"> supply us with a copy of current tax exempt number</w:t>
      </w:r>
      <w:r w:rsidRPr="005D1CAB">
        <w:rPr>
          <w:rFonts w:cs="Tahoma"/>
        </w:rPr>
        <w:t xml:space="preserve"> prior to event. </w:t>
      </w:r>
      <w:r w:rsidR="009C580D" w:rsidRPr="005D1CAB">
        <w:rPr>
          <w:rFonts w:cs="Tahoma"/>
        </w:rPr>
        <w:t>.</w:t>
      </w:r>
    </w:p>
    <w:p w:rsidR="009C580D" w:rsidRPr="005D1CAB" w:rsidRDefault="007D39A5" w:rsidP="001318CA">
      <w:pPr>
        <w:pStyle w:val="ListParagraph"/>
        <w:numPr>
          <w:ilvl w:val="0"/>
          <w:numId w:val="3"/>
        </w:numPr>
        <w:rPr>
          <w:rFonts w:cs="Tahoma"/>
        </w:rPr>
      </w:pPr>
      <w:r w:rsidRPr="005D1CAB">
        <w:rPr>
          <w:rFonts w:cs="Tahoma"/>
        </w:rPr>
        <w:t>Decorating</w:t>
      </w:r>
      <w:r w:rsidR="009C580D" w:rsidRPr="005D1CAB">
        <w:rPr>
          <w:rFonts w:cs="Tahoma"/>
        </w:rPr>
        <w:t xml:space="preserve"> for </w:t>
      </w:r>
      <w:r w:rsidRPr="005D1CAB">
        <w:rPr>
          <w:rFonts w:cs="Tahoma"/>
        </w:rPr>
        <w:t>a</w:t>
      </w:r>
      <w:r w:rsidR="009C580D" w:rsidRPr="005D1CAB">
        <w:rPr>
          <w:rFonts w:cs="Tahoma"/>
        </w:rPr>
        <w:t xml:space="preserve"> function</w:t>
      </w:r>
      <w:r w:rsidRPr="005D1CAB">
        <w:rPr>
          <w:rFonts w:cs="Tahoma"/>
        </w:rPr>
        <w:t xml:space="preserve"> must be</w:t>
      </w:r>
      <w:r w:rsidR="009C580D" w:rsidRPr="005D1CAB">
        <w:rPr>
          <w:rFonts w:cs="Tahoma"/>
        </w:rPr>
        <w:t xml:space="preserve"> arra</w:t>
      </w:r>
      <w:r w:rsidR="001318CA" w:rsidRPr="005D1CAB">
        <w:rPr>
          <w:rFonts w:cs="Tahoma"/>
        </w:rPr>
        <w:t>n</w:t>
      </w:r>
      <w:r w:rsidR="009C580D" w:rsidRPr="005D1CAB">
        <w:rPr>
          <w:rFonts w:cs="Tahoma"/>
        </w:rPr>
        <w:t>ge</w:t>
      </w:r>
      <w:r w:rsidRPr="005D1CAB">
        <w:rPr>
          <w:rFonts w:cs="Tahoma"/>
        </w:rPr>
        <w:t>d</w:t>
      </w:r>
      <w:r w:rsidR="009C580D" w:rsidRPr="005D1CAB">
        <w:rPr>
          <w:rFonts w:cs="Tahoma"/>
        </w:rPr>
        <w:t xml:space="preserve"> with management.  </w:t>
      </w:r>
    </w:p>
    <w:p w:rsidR="004F3B04" w:rsidRPr="005D1CAB" w:rsidRDefault="009C580D" w:rsidP="004F3B04">
      <w:pPr>
        <w:pStyle w:val="ListParagraph"/>
        <w:numPr>
          <w:ilvl w:val="0"/>
          <w:numId w:val="3"/>
        </w:numPr>
        <w:spacing w:after="0" w:line="240" w:lineRule="auto"/>
        <w:rPr>
          <w:rFonts w:cs="Tahoma"/>
        </w:rPr>
      </w:pPr>
      <w:r w:rsidRPr="005D1CAB">
        <w:rPr>
          <w:rFonts w:cs="Tahoma"/>
        </w:rPr>
        <w:t>All functions must be complet</w:t>
      </w:r>
      <w:r w:rsidR="001318CA" w:rsidRPr="005D1CAB">
        <w:rPr>
          <w:rFonts w:cs="Tahoma"/>
        </w:rPr>
        <w:t>e</w:t>
      </w:r>
      <w:r w:rsidRPr="005D1CAB">
        <w:rPr>
          <w:rFonts w:cs="Tahoma"/>
        </w:rPr>
        <w:t xml:space="preserve">d by </w:t>
      </w:r>
      <w:r w:rsidR="00D21825" w:rsidRPr="005D1CAB">
        <w:rPr>
          <w:rFonts w:cs="Tahoma"/>
        </w:rPr>
        <w:t>11:30 pm</w:t>
      </w:r>
      <w:r w:rsidRPr="005D1CAB">
        <w:rPr>
          <w:rFonts w:cs="Tahoma"/>
        </w:rPr>
        <w:t xml:space="preserve">, unless it has been pre-arranged with management. </w:t>
      </w:r>
    </w:p>
    <w:p w:rsidR="000C52F5" w:rsidRPr="005D1CAB" w:rsidRDefault="000C52F5" w:rsidP="004F3B04">
      <w:pPr>
        <w:pStyle w:val="ListParagraph"/>
        <w:numPr>
          <w:ilvl w:val="0"/>
          <w:numId w:val="3"/>
        </w:numPr>
        <w:spacing w:after="0" w:line="240" w:lineRule="auto"/>
        <w:rPr>
          <w:rFonts w:cs="Tahoma"/>
        </w:rPr>
      </w:pPr>
      <w:r w:rsidRPr="005D1CAB">
        <w:rPr>
          <w:rFonts w:cs="Tahoma"/>
        </w:rPr>
        <w:t xml:space="preserve">We ask our clients to assist in monitoring and controlling guest’s actions, including damages and </w:t>
      </w:r>
      <w:r w:rsidR="007D39A5" w:rsidRPr="005D1CAB">
        <w:rPr>
          <w:rFonts w:cs="Tahoma"/>
        </w:rPr>
        <w:t xml:space="preserve">theft.  We reserve the right to </w:t>
      </w:r>
      <w:r w:rsidRPr="005D1CAB">
        <w:rPr>
          <w:rFonts w:cs="Tahoma"/>
        </w:rPr>
        <w:t>suspend or cease a function should there be violations of the banquet policies, in particular the alcohol policy.</w:t>
      </w:r>
    </w:p>
    <w:p w:rsidR="000C52F5" w:rsidRPr="005D1CAB" w:rsidRDefault="000C52F5" w:rsidP="004F3B04">
      <w:pPr>
        <w:pStyle w:val="ListParagraph"/>
        <w:numPr>
          <w:ilvl w:val="0"/>
          <w:numId w:val="3"/>
        </w:numPr>
        <w:spacing w:after="0" w:line="240" w:lineRule="auto"/>
        <w:rPr>
          <w:rFonts w:cs="Tahoma"/>
        </w:rPr>
      </w:pPr>
      <w:r w:rsidRPr="005D1CAB">
        <w:rPr>
          <w:rFonts w:cs="Tahoma"/>
        </w:rPr>
        <w:t xml:space="preserve">There will be a $40 cleaning fee for use of confetti or other difficult to clean decorations. </w:t>
      </w:r>
    </w:p>
    <w:p w:rsidR="00364477" w:rsidRPr="00E64931" w:rsidRDefault="009C580D" w:rsidP="00E64931">
      <w:pPr>
        <w:pStyle w:val="ListParagraph"/>
        <w:numPr>
          <w:ilvl w:val="0"/>
          <w:numId w:val="3"/>
        </w:numPr>
        <w:spacing w:after="0" w:line="240" w:lineRule="auto"/>
        <w:rPr>
          <w:rFonts w:cs="Tahoma"/>
        </w:rPr>
      </w:pPr>
      <w:r w:rsidRPr="005D1CAB">
        <w:rPr>
          <w:rFonts w:cs="Tahoma"/>
        </w:rPr>
        <w:t>Parties lasting past the deadline will incur an additional charge of $75/hour.  Last call for the bar will be at 11:</w:t>
      </w:r>
      <w:r w:rsidR="00D21825" w:rsidRPr="005D1CAB">
        <w:rPr>
          <w:rFonts w:cs="Tahoma"/>
        </w:rPr>
        <w:t>0</w:t>
      </w:r>
      <w:r w:rsidRPr="005D1CAB">
        <w:rPr>
          <w:rFonts w:cs="Tahoma"/>
        </w:rPr>
        <w:t xml:space="preserve">0 pm. </w:t>
      </w:r>
    </w:p>
    <w:p w:rsidR="00364477" w:rsidRDefault="00364477" w:rsidP="00364477">
      <w:pPr>
        <w:pStyle w:val="ListParagraph"/>
        <w:numPr>
          <w:ilvl w:val="0"/>
          <w:numId w:val="3"/>
        </w:numPr>
      </w:pPr>
      <w:r>
        <w:t xml:space="preserve">Menus should be submitted at least one week in advance, otherwise items selected cannot be guaranteed. </w:t>
      </w:r>
    </w:p>
    <w:p w:rsidR="00364477" w:rsidRDefault="00364477" w:rsidP="00364477">
      <w:pPr>
        <w:pStyle w:val="ListParagraph"/>
        <w:numPr>
          <w:ilvl w:val="0"/>
          <w:numId w:val="3"/>
        </w:numPr>
      </w:pPr>
      <w:r>
        <w:t xml:space="preserve"> Every effort will be made to serve the food at the requested or most appr</w:t>
      </w:r>
      <w:r w:rsidR="00E64931">
        <w:t xml:space="preserve">opriate time for the function; </w:t>
      </w:r>
      <w:r>
        <w:t>we cannot guarantee the quality of the food if the party delays prior agreed upon serving time.</w:t>
      </w:r>
    </w:p>
    <w:p w:rsidR="0012069A" w:rsidRDefault="0012069A" w:rsidP="00431582">
      <w:pPr>
        <w:ind w:left="360"/>
        <w:rPr>
          <w:u w:val="single"/>
        </w:rPr>
      </w:pPr>
      <w:r w:rsidRPr="00AD3BE3">
        <w:rPr>
          <w:b/>
          <w:u w:val="single"/>
        </w:rPr>
        <w:t>Room Fees</w:t>
      </w:r>
      <w:r w:rsidRPr="00431582">
        <w:rPr>
          <w:u w:val="single"/>
        </w:rPr>
        <w:t xml:space="preserve">: </w:t>
      </w:r>
    </w:p>
    <w:p w:rsidR="00C57FCA" w:rsidRPr="00C57FCA" w:rsidRDefault="00C57FCA" w:rsidP="00431582">
      <w:pPr>
        <w:ind w:left="360"/>
      </w:pPr>
      <w:r>
        <w:t xml:space="preserve">We have </w:t>
      </w:r>
      <w:r w:rsidR="00E64931">
        <w:t xml:space="preserve">two banquet areas which hold </w:t>
      </w:r>
      <w:proofErr w:type="gramStart"/>
      <w:r w:rsidR="00E64931">
        <w:t>approx..</w:t>
      </w:r>
      <w:proofErr w:type="gramEnd"/>
      <w:r w:rsidR="00E64931">
        <w:t xml:space="preserve"> 75 </w:t>
      </w:r>
      <w:r>
        <w:t xml:space="preserve">people each:  The </w:t>
      </w:r>
      <w:proofErr w:type="spellStart"/>
      <w:r>
        <w:t>Bleemel</w:t>
      </w:r>
      <w:proofErr w:type="spellEnd"/>
      <w:r>
        <w:t xml:space="preserve"> Room (upstairs banquet room) and the Tap Room (located on main floor, directly under the </w:t>
      </w:r>
      <w:proofErr w:type="spellStart"/>
      <w:r>
        <w:t>Bleemel</w:t>
      </w:r>
      <w:proofErr w:type="spellEnd"/>
      <w:r>
        <w:t xml:space="preserve"> Room).  In addition, our Patio (outside) can be rented out privately. (Ask for details on this.)</w:t>
      </w:r>
    </w:p>
    <w:p w:rsidR="008F05D4" w:rsidRDefault="00577755" w:rsidP="00431582">
      <w:pPr>
        <w:pStyle w:val="ListParagraph"/>
        <w:numPr>
          <w:ilvl w:val="0"/>
          <w:numId w:val="10"/>
        </w:numPr>
        <w:ind w:left="1080"/>
      </w:pPr>
      <w:r>
        <w:t xml:space="preserve">The room fee for the </w:t>
      </w:r>
      <w:proofErr w:type="spellStart"/>
      <w:r>
        <w:t>Bleemel</w:t>
      </w:r>
      <w:proofErr w:type="spellEnd"/>
      <w:r>
        <w:t xml:space="preserve"> Room and Tap Room</w:t>
      </w:r>
      <w:r w:rsidR="008F05D4">
        <w:t xml:space="preserve"> </w:t>
      </w:r>
      <w:r w:rsidR="008F05D4" w:rsidRPr="009C126A">
        <w:rPr>
          <w:i/>
        </w:rPr>
        <w:t>(</w:t>
      </w:r>
      <w:r w:rsidR="00BA2992" w:rsidRPr="009C126A">
        <w:rPr>
          <w:i/>
        </w:rPr>
        <w:t>**</w:t>
      </w:r>
      <w:r w:rsidR="008F05D4" w:rsidRPr="009C126A">
        <w:rPr>
          <w:i/>
        </w:rPr>
        <w:t>see Fri. &amp; Sat. evening exception</w:t>
      </w:r>
      <w:r w:rsidR="008F05D4">
        <w:t>)</w:t>
      </w:r>
      <w:r>
        <w:t xml:space="preserve"> is $250.  </w:t>
      </w:r>
      <w:r w:rsidR="008F05D4">
        <w:t>I</w:t>
      </w:r>
      <w:r w:rsidR="00AD3BE3">
        <w:t xml:space="preserve">f the total of purchased food &amp; </w:t>
      </w:r>
      <w:r w:rsidR="00C57FCA">
        <w:t xml:space="preserve">non-alcoholic </w:t>
      </w:r>
      <w:r w:rsidR="00AD3BE3">
        <w:t>beverage exceeds $500</w:t>
      </w:r>
      <w:r w:rsidR="008F05D4">
        <w:t xml:space="preserve">, </w:t>
      </w:r>
      <w:r w:rsidR="009C126A">
        <w:t>the fee is waived</w:t>
      </w:r>
      <w:r w:rsidR="00AD3BE3">
        <w:t xml:space="preserve">.  </w:t>
      </w:r>
    </w:p>
    <w:p w:rsidR="00C57FCA" w:rsidRDefault="00BA2992" w:rsidP="00BA2992">
      <w:pPr>
        <w:pStyle w:val="ListParagraph"/>
        <w:numPr>
          <w:ilvl w:val="2"/>
          <w:numId w:val="10"/>
        </w:numPr>
      </w:pPr>
      <w:r>
        <w:rPr>
          <w:b/>
          <w:u w:val="single"/>
        </w:rPr>
        <w:t>**</w:t>
      </w:r>
      <w:r w:rsidR="008F05D4" w:rsidRPr="008F05D4">
        <w:rPr>
          <w:b/>
          <w:u w:val="single"/>
        </w:rPr>
        <w:t>Exception:</w:t>
      </w:r>
      <w:r w:rsidR="008F05D4">
        <w:t xml:space="preserve">  </w:t>
      </w:r>
      <w:r w:rsidR="00EF063D" w:rsidRPr="00BA2992">
        <w:rPr>
          <w:b/>
          <w:u w:val="single"/>
        </w:rPr>
        <w:t>Friday or Saturday evenings</w:t>
      </w:r>
      <w:r w:rsidR="00653A06" w:rsidRPr="00BA2992">
        <w:rPr>
          <w:b/>
          <w:u w:val="single"/>
        </w:rPr>
        <w:t xml:space="preserve"> in the Tap Room</w:t>
      </w:r>
      <w:r w:rsidR="00EF063D" w:rsidRPr="00BA2992">
        <w:rPr>
          <w:b/>
          <w:u w:val="single"/>
        </w:rPr>
        <w:t>:</w:t>
      </w:r>
      <w:r w:rsidR="00EF063D">
        <w:t xml:space="preserve"> </w:t>
      </w:r>
    </w:p>
    <w:p w:rsidR="00BA2992" w:rsidRDefault="008F05D4" w:rsidP="00E64931">
      <w:pPr>
        <w:pStyle w:val="ListParagraph"/>
        <w:numPr>
          <w:ilvl w:val="3"/>
          <w:numId w:val="10"/>
        </w:numPr>
      </w:pPr>
      <w:r>
        <w:t>Room fee is $500; with a</w:t>
      </w:r>
      <w:r w:rsidR="00EF063D">
        <w:t xml:space="preserve"> minimum </w:t>
      </w:r>
      <w:r w:rsidR="00BA2992">
        <w:t>purchase</w:t>
      </w:r>
      <w:r w:rsidR="00653A06">
        <w:t xml:space="preserve"> </w:t>
      </w:r>
      <w:r w:rsidR="00EF063D">
        <w:t>of $1000 in food and non-alcohol</w:t>
      </w:r>
      <w:r w:rsidR="001263AD">
        <w:t>ic beve</w:t>
      </w:r>
      <w:r w:rsidR="00653A06">
        <w:t>rages</w:t>
      </w:r>
      <w:r w:rsidR="009C126A">
        <w:t xml:space="preserve">, the </w:t>
      </w:r>
      <w:r w:rsidR="00BA2992">
        <w:t>fee</w:t>
      </w:r>
      <w:r w:rsidR="009C126A">
        <w:t xml:space="preserve"> is waived</w:t>
      </w:r>
      <w:r w:rsidR="00BA2992">
        <w:t>.</w:t>
      </w:r>
      <w:r w:rsidR="00653A06">
        <w:t xml:space="preserve"> </w:t>
      </w:r>
    </w:p>
    <w:p w:rsidR="007E4501" w:rsidRDefault="007E4501" w:rsidP="007E4501">
      <w:pPr>
        <w:ind w:left="360"/>
        <w:rPr>
          <w:b/>
          <w:u w:val="single"/>
        </w:rPr>
      </w:pPr>
      <w:r w:rsidRPr="00780C1D">
        <w:rPr>
          <w:b/>
          <w:u w:val="single"/>
        </w:rPr>
        <w:t>Bar/Alcohol Policies</w:t>
      </w:r>
    </w:p>
    <w:p w:rsidR="009C126A" w:rsidRDefault="00E64931" w:rsidP="009C126A">
      <w:pPr>
        <w:pStyle w:val="ListParagraph"/>
        <w:numPr>
          <w:ilvl w:val="0"/>
          <w:numId w:val="10"/>
        </w:numPr>
      </w:pPr>
      <w:r>
        <w:t xml:space="preserve">The fee to have a bar set up in a Banquet area is $50.   </w:t>
      </w:r>
    </w:p>
    <w:p w:rsidR="007E4501" w:rsidRPr="00780C1D" w:rsidRDefault="005C53E4" w:rsidP="00486BD9">
      <w:pPr>
        <w:pStyle w:val="ListParagraph"/>
        <w:numPr>
          <w:ilvl w:val="0"/>
          <w:numId w:val="10"/>
        </w:numPr>
      </w:pPr>
      <w:r>
        <w:t>D</w:t>
      </w:r>
      <w:r w:rsidR="007E4501" w:rsidRPr="00780C1D">
        <w:t xml:space="preserve">uring a </w:t>
      </w:r>
      <w:r>
        <w:t>ban</w:t>
      </w:r>
      <w:r w:rsidR="00D21825">
        <w:t>q</w:t>
      </w:r>
      <w:r w:rsidR="00166990">
        <w:t>uet</w:t>
      </w:r>
      <w:r w:rsidR="00364477">
        <w:t>,</w:t>
      </w:r>
      <w:r w:rsidR="007E4501" w:rsidRPr="00780C1D">
        <w:t xml:space="preserve"> </w:t>
      </w:r>
      <w:proofErr w:type="spellStart"/>
      <w:r w:rsidR="007E4501" w:rsidRPr="00780C1D">
        <w:t>Mogger’s</w:t>
      </w:r>
      <w:proofErr w:type="spellEnd"/>
      <w:r w:rsidR="007E4501" w:rsidRPr="00780C1D">
        <w:t xml:space="preserve"> will maintain control of all alcoholic beverages and will only dispense one beverage per person at a time.  Individuals may not purchase multiple drinks.</w:t>
      </w:r>
    </w:p>
    <w:p w:rsidR="007E4501" w:rsidRPr="00780C1D" w:rsidRDefault="007E4501" w:rsidP="00486BD9">
      <w:pPr>
        <w:pStyle w:val="ListParagraph"/>
        <w:numPr>
          <w:ilvl w:val="0"/>
          <w:numId w:val="10"/>
        </w:numPr>
      </w:pPr>
      <w:r w:rsidRPr="00780C1D">
        <w:t xml:space="preserve">Alcohol </w:t>
      </w:r>
      <w:r w:rsidR="00815331">
        <w:t>m</w:t>
      </w:r>
      <w:r w:rsidRPr="00780C1D">
        <w:t>ay not leave the premises.  Absolutely no alcohol can be brought onto premises by guests.</w:t>
      </w:r>
    </w:p>
    <w:p w:rsidR="007E4501" w:rsidRPr="00780C1D" w:rsidRDefault="007E4501" w:rsidP="007E4501">
      <w:pPr>
        <w:pStyle w:val="ListParagraph"/>
        <w:numPr>
          <w:ilvl w:val="0"/>
          <w:numId w:val="7"/>
        </w:numPr>
      </w:pPr>
      <w:r w:rsidRPr="00780C1D">
        <w:t>Each individual purchasing and consuming alcohol may be asked to present a valid photo identification.</w:t>
      </w:r>
    </w:p>
    <w:p w:rsidR="007E4501" w:rsidRPr="00780C1D" w:rsidRDefault="007E4501" w:rsidP="007E4501">
      <w:pPr>
        <w:pStyle w:val="ListParagraph"/>
        <w:numPr>
          <w:ilvl w:val="0"/>
          <w:numId w:val="7"/>
        </w:numPr>
      </w:pPr>
      <w:r w:rsidRPr="00780C1D">
        <w:t>Management reserves the right to hire and assign security personnel to your function at the guests</w:t>
      </w:r>
      <w:r w:rsidR="00815331">
        <w:t>'</w:t>
      </w:r>
      <w:r w:rsidR="00E64931">
        <w:t xml:space="preserve"> </w:t>
      </w:r>
      <w:r w:rsidRPr="00780C1D">
        <w:t>expense.</w:t>
      </w:r>
    </w:p>
    <w:p w:rsidR="00A622C1" w:rsidRPr="00431582" w:rsidRDefault="00A622C1" w:rsidP="009C126A">
      <w:pPr>
        <w:rPr>
          <w:b/>
          <w:u w:val="single"/>
        </w:rPr>
      </w:pPr>
      <w:r w:rsidRPr="00431582">
        <w:rPr>
          <w:b/>
          <w:u w:val="single"/>
        </w:rPr>
        <w:t>Cancellation Policy</w:t>
      </w:r>
    </w:p>
    <w:p w:rsidR="00A622C1" w:rsidRDefault="00A622C1" w:rsidP="00431582">
      <w:pPr>
        <w:pStyle w:val="ListParagraph"/>
        <w:numPr>
          <w:ilvl w:val="0"/>
          <w:numId w:val="7"/>
        </w:numPr>
      </w:pPr>
      <w:proofErr w:type="spellStart"/>
      <w:r>
        <w:t>Mogger’s</w:t>
      </w:r>
      <w:proofErr w:type="spellEnd"/>
      <w:r>
        <w:t xml:space="preserve"> reserves the right to charge 50% of food cost should a party of 25 or more cancel within 24 hours of scheduled event, unless other arrangements are made.  </w:t>
      </w:r>
    </w:p>
    <w:p w:rsidR="00F26A25" w:rsidRDefault="00F26A25" w:rsidP="009C126A">
      <w:pPr>
        <w:spacing w:line="240" w:lineRule="auto"/>
        <w:rPr>
          <w:b/>
          <w:u w:val="single"/>
        </w:rPr>
      </w:pPr>
      <w:r>
        <w:rPr>
          <w:b/>
          <w:u w:val="single"/>
        </w:rPr>
        <w:t>Deposits</w:t>
      </w:r>
    </w:p>
    <w:p w:rsidR="00F26A25" w:rsidRPr="00F26A25" w:rsidRDefault="00F26A25" w:rsidP="009C126A">
      <w:pPr>
        <w:pStyle w:val="ListParagraph"/>
        <w:numPr>
          <w:ilvl w:val="0"/>
          <w:numId w:val="7"/>
        </w:numPr>
        <w:spacing w:line="240" w:lineRule="auto"/>
      </w:pPr>
      <w:r w:rsidRPr="00F26A25">
        <w:t>A $200 deposit will secure your room</w:t>
      </w:r>
      <w:r w:rsidR="009F4094">
        <w:t xml:space="preserve">, </w:t>
      </w:r>
      <w:r w:rsidR="009F4094" w:rsidRPr="00F26A25">
        <w:t>date and time</w:t>
      </w:r>
      <w:r w:rsidRPr="00F26A25">
        <w:t xml:space="preserve">; </w:t>
      </w:r>
      <w:r w:rsidR="006E5D8D">
        <w:t xml:space="preserve">and is </w:t>
      </w:r>
      <w:r w:rsidRPr="00F26A25">
        <w:t>payable upon signing the agreement.</w:t>
      </w:r>
    </w:p>
    <w:p w:rsidR="00166990" w:rsidRPr="005D1CAB" w:rsidRDefault="00166990" w:rsidP="009C126A">
      <w:pPr>
        <w:spacing w:line="240" w:lineRule="auto"/>
        <w:rPr>
          <w:b/>
          <w:u w:val="single"/>
        </w:rPr>
      </w:pPr>
      <w:r w:rsidRPr="005D1CAB">
        <w:rPr>
          <w:b/>
          <w:u w:val="single"/>
        </w:rPr>
        <w:lastRenderedPageBreak/>
        <w:t>Music</w:t>
      </w:r>
    </w:p>
    <w:p w:rsidR="00166990" w:rsidRDefault="00166990" w:rsidP="009C126A">
      <w:pPr>
        <w:pStyle w:val="ListParagraph"/>
        <w:numPr>
          <w:ilvl w:val="0"/>
          <w:numId w:val="7"/>
        </w:numPr>
        <w:spacing w:line="240" w:lineRule="auto"/>
      </w:pPr>
      <w:r>
        <w:t>Background music is available in all areas of our restaurant.</w:t>
      </w:r>
    </w:p>
    <w:p w:rsidR="00166990" w:rsidRDefault="00166990" w:rsidP="009C126A">
      <w:pPr>
        <w:pStyle w:val="ListParagraph"/>
        <w:numPr>
          <w:ilvl w:val="0"/>
          <w:numId w:val="7"/>
        </w:numPr>
        <w:spacing w:line="240" w:lineRule="auto"/>
      </w:pPr>
      <w:r>
        <w:t>Any music specifically brought in for a function, live or recorded, must be kept at “d</w:t>
      </w:r>
      <w:r w:rsidR="00E64931">
        <w:t>inner music” level until 9 pm (</w:t>
      </w:r>
      <w:r>
        <w:t>All contracted D.J.’s must be made aware of this prior to event.)</w:t>
      </w:r>
    </w:p>
    <w:p w:rsidR="00166990" w:rsidRDefault="00166990" w:rsidP="00166990">
      <w:pPr>
        <w:pStyle w:val="ListParagraph"/>
        <w:numPr>
          <w:ilvl w:val="0"/>
          <w:numId w:val="7"/>
        </w:numPr>
      </w:pPr>
      <w:r>
        <w:t xml:space="preserve">The level of music for a function of any type in the banquet room is not to disturb the guests dining in the other areas of restaurant at </w:t>
      </w:r>
      <w:proofErr w:type="spellStart"/>
      <w:r>
        <w:t>anytime</w:t>
      </w:r>
      <w:proofErr w:type="spellEnd"/>
      <w:r>
        <w:t>.  We will not tolerate insubordination of the aforementioned rules and time; it is a request of courtesy and a requirement within the policy of this restaurant.</w:t>
      </w:r>
    </w:p>
    <w:p w:rsidR="00166990" w:rsidRDefault="00166990" w:rsidP="00166990">
      <w:pPr>
        <w:pStyle w:val="ListParagraph"/>
        <w:numPr>
          <w:ilvl w:val="0"/>
          <w:numId w:val="7"/>
        </w:numPr>
      </w:pPr>
      <w:r>
        <w:t>If you are notified about a noise disturbance more than twice before the set time, we will ask that you turn off the music until after 9 pm.</w:t>
      </w:r>
    </w:p>
    <w:p w:rsidR="00364477" w:rsidRPr="00364477" w:rsidRDefault="00166990" w:rsidP="00364477">
      <w:pPr>
        <w:pStyle w:val="ListParagraph"/>
        <w:numPr>
          <w:ilvl w:val="0"/>
          <w:numId w:val="7"/>
        </w:numPr>
        <w:rPr>
          <w:b/>
          <w:u w:val="single"/>
        </w:rPr>
      </w:pPr>
      <w:r>
        <w:t>Unnecessary rep</w:t>
      </w:r>
      <w:r w:rsidR="006E5D8D">
        <w:t>e</w:t>
      </w:r>
      <w:r>
        <w:t xml:space="preserve">tition of this disturbance will result in expulsion from the restaurant with no refunds </w:t>
      </w:r>
    </w:p>
    <w:p w:rsidR="00A622C1" w:rsidRPr="00364477" w:rsidRDefault="00A622C1" w:rsidP="009C126A">
      <w:pPr>
        <w:spacing w:line="240" w:lineRule="auto"/>
        <w:rPr>
          <w:b/>
          <w:u w:val="single"/>
        </w:rPr>
      </w:pPr>
      <w:r w:rsidRPr="00364477">
        <w:rPr>
          <w:b/>
          <w:u w:val="single"/>
        </w:rPr>
        <w:t>Guarantees</w:t>
      </w:r>
    </w:p>
    <w:p w:rsidR="00364477" w:rsidRDefault="00A622C1" w:rsidP="009C126A">
      <w:pPr>
        <w:pStyle w:val="ListParagraph"/>
        <w:numPr>
          <w:ilvl w:val="0"/>
          <w:numId w:val="7"/>
        </w:numPr>
        <w:spacing w:line="240" w:lineRule="auto"/>
      </w:pPr>
      <w:r>
        <w:t>The guaranteed numbe</w:t>
      </w:r>
      <w:r w:rsidR="00E64931">
        <w:t xml:space="preserve">r of guests must be received 72 </w:t>
      </w:r>
      <w:r>
        <w:t xml:space="preserve">hours prior to the banquet function.   This is the number of guests you will be charged for. </w:t>
      </w:r>
    </w:p>
    <w:p w:rsidR="00A622C1" w:rsidRDefault="00A622C1" w:rsidP="00364477">
      <w:pPr>
        <w:pStyle w:val="ListParagraph"/>
        <w:numPr>
          <w:ilvl w:val="1"/>
          <w:numId w:val="7"/>
        </w:numPr>
      </w:pPr>
      <w:r>
        <w:t xml:space="preserve"> If more than the quoted number of guests arrive, you will be charged for those guests additionally.</w:t>
      </w:r>
    </w:p>
    <w:p w:rsidR="00A622C1" w:rsidRDefault="00A622C1" w:rsidP="00431582">
      <w:pPr>
        <w:pStyle w:val="ListParagraph"/>
        <w:numPr>
          <w:ilvl w:val="0"/>
          <w:numId w:val="7"/>
        </w:numPr>
      </w:pPr>
      <w:r>
        <w:t xml:space="preserve">Should </w:t>
      </w:r>
      <w:r w:rsidR="00E64931">
        <w:t>a final count not be received 72 hou</w:t>
      </w:r>
      <w:r>
        <w:t>rs in advance, we will charge for the number of guests quoted in the initial booking (plus any additional guests.)</w:t>
      </w:r>
    </w:p>
    <w:p w:rsidR="00A622C1" w:rsidRDefault="00A622C1" w:rsidP="00431582">
      <w:pPr>
        <w:pStyle w:val="ListParagraph"/>
        <w:numPr>
          <w:ilvl w:val="0"/>
          <w:numId w:val="7"/>
        </w:numPr>
      </w:pPr>
      <w:r>
        <w:t xml:space="preserve">Our </w:t>
      </w:r>
      <w:r w:rsidR="007D39A5">
        <w:t>kitchen will be prepared to ser</w:t>
      </w:r>
      <w:r>
        <w:t xml:space="preserve">ve 10% over the final count.  </w:t>
      </w:r>
      <w:proofErr w:type="spellStart"/>
      <w:r w:rsidR="00E4787D">
        <w:t>Carryouts</w:t>
      </w:r>
      <w:proofErr w:type="spellEnd"/>
      <w:r w:rsidR="00E4787D">
        <w:t xml:space="preserve"> not allowed on buffet food. </w:t>
      </w:r>
    </w:p>
    <w:p w:rsidR="00166990" w:rsidRPr="00364477" w:rsidRDefault="00166990" w:rsidP="009C126A">
      <w:pPr>
        <w:spacing w:line="240" w:lineRule="auto"/>
        <w:rPr>
          <w:b/>
          <w:u w:val="single"/>
        </w:rPr>
      </w:pPr>
      <w:r w:rsidRPr="00364477">
        <w:rPr>
          <w:b/>
          <w:u w:val="single"/>
        </w:rPr>
        <w:t>Payment</w:t>
      </w:r>
    </w:p>
    <w:p w:rsidR="00166990" w:rsidRPr="009C126A" w:rsidRDefault="00166990" w:rsidP="009C126A">
      <w:pPr>
        <w:pStyle w:val="ListParagraph"/>
        <w:numPr>
          <w:ilvl w:val="0"/>
          <w:numId w:val="7"/>
        </w:numPr>
        <w:spacing w:line="240" w:lineRule="auto"/>
        <w:rPr>
          <w:i/>
        </w:rPr>
      </w:pPr>
      <w:r>
        <w:t xml:space="preserve">Full payment must be made by the day of the event with </w:t>
      </w:r>
      <w:r w:rsidRPr="009C126A">
        <w:rPr>
          <w:u w:val="single"/>
        </w:rPr>
        <w:t>one method of payment</w:t>
      </w:r>
      <w:r>
        <w:t xml:space="preserve">.  </w:t>
      </w:r>
      <w:r w:rsidR="009C126A" w:rsidRPr="009C126A">
        <w:rPr>
          <w:i/>
        </w:rPr>
        <w:t>(No separate checks for banquets.)</w:t>
      </w:r>
    </w:p>
    <w:p w:rsidR="007E4501" w:rsidRPr="004C010C" w:rsidRDefault="00982848" w:rsidP="007E4501">
      <w:pPr>
        <w:spacing w:after="0" w:line="240" w:lineRule="auto"/>
        <w:jc w:val="center"/>
        <w:rPr>
          <w:rFonts w:ascii="Tahoma" w:hAnsi="Tahoma" w:cs="Tahoma"/>
          <w:b/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736C8B" wp14:editId="1217CFF7">
                <wp:simplePos x="0" y="0"/>
                <wp:positionH relativeFrom="column">
                  <wp:posOffset>-76835</wp:posOffset>
                </wp:positionH>
                <wp:positionV relativeFrom="paragraph">
                  <wp:posOffset>113665</wp:posOffset>
                </wp:positionV>
                <wp:extent cx="6842125" cy="884555"/>
                <wp:effectExtent l="57150" t="19050" r="73025" b="106045"/>
                <wp:wrapNone/>
                <wp:docPr id="28" name="Rounded 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2125" cy="884555"/>
                        </a:xfrm>
                        <a:prstGeom prst="roundRect">
                          <a:avLst/>
                        </a:prstGeom>
                        <a:noFill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9ACD31" id="Rounded Rectangle 28" o:spid="_x0000_s1026" style="position:absolute;margin-left:-6.05pt;margin-top:8.95pt;width:538.75pt;height:69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" filled="f" strokecolor="#243f60 [1604]" strokeweight="2pt">
                <v:shadow on="t" color="black" opacity="26214f" origin=",-.5" offset="0,3pt"/>
                <v:path arrowok="t"/>
              </v:roundrect>
            </w:pict>
          </mc:Fallback>
        </mc:AlternateContent>
      </w:r>
    </w:p>
    <w:p w:rsidR="007E4501" w:rsidRPr="00982848" w:rsidRDefault="007E4501" w:rsidP="00892AD7">
      <w:pPr>
        <w:rPr>
          <w:rFonts w:ascii="Agency FB" w:hAnsi="Agency FB"/>
          <w:b/>
          <w:i/>
          <w:sz w:val="24"/>
          <w:szCs w:val="24"/>
        </w:rPr>
      </w:pPr>
      <w:r w:rsidRPr="00982848">
        <w:rPr>
          <w:rFonts w:ascii="Agency FB" w:hAnsi="Agency FB"/>
          <w:b/>
          <w:i/>
          <w:sz w:val="24"/>
          <w:szCs w:val="24"/>
        </w:rPr>
        <w:t xml:space="preserve">We appreciate your trust in us and thank you for </w:t>
      </w:r>
      <w:r w:rsidR="004F3B04" w:rsidRPr="00982848">
        <w:rPr>
          <w:rFonts w:ascii="Agency FB" w:hAnsi="Agency FB"/>
          <w:b/>
          <w:i/>
          <w:sz w:val="24"/>
          <w:szCs w:val="24"/>
        </w:rPr>
        <w:t xml:space="preserve">choosing </w:t>
      </w:r>
      <w:proofErr w:type="spellStart"/>
      <w:r w:rsidR="004F3B04" w:rsidRPr="00982848">
        <w:rPr>
          <w:rFonts w:ascii="Agency FB" w:hAnsi="Agency FB"/>
          <w:b/>
          <w:i/>
          <w:sz w:val="24"/>
          <w:szCs w:val="24"/>
        </w:rPr>
        <w:t>Mogger’s</w:t>
      </w:r>
      <w:proofErr w:type="spellEnd"/>
      <w:r w:rsidRPr="00982848">
        <w:rPr>
          <w:rFonts w:ascii="Agency FB" w:hAnsi="Agency FB"/>
          <w:b/>
          <w:i/>
          <w:sz w:val="24"/>
          <w:szCs w:val="24"/>
        </w:rPr>
        <w:t xml:space="preserve"> </w:t>
      </w:r>
      <w:r w:rsidR="004F3B04" w:rsidRPr="00982848">
        <w:rPr>
          <w:rFonts w:ascii="Agency FB" w:hAnsi="Agency FB"/>
          <w:b/>
          <w:i/>
          <w:sz w:val="24"/>
          <w:szCs w:val="24"/>
        </w:rPr>
        <w:t>a</w:t>
      </w:r>
      <w:r w:rsidRPr="00982848">
        <w:rPr>
          <w:rFonts w:ascii="Agency FB" w:hAnsi="Agency FB"/>
          <w:b/>
          <w:i/>
          <w:sz w:val="24"/>
          <w:szCs w:val="24"/>
        </w:rPr>
        <w:t xml:space="preserve">s </w:t>
      </w:r>
      <w:r w:rsidR="004F3B04" w:rsidRPr="00982848">
        <w:rPr>
          <w:rFonts w:ascii="Agency FB" w:hAnsi="Agency FB"/>
          <w:b/>
          <w:i/>
          <w:sz w:val="24"/>
          <w:szCs w:val="24"/>
        </w:rPr>
        <w:t>your</w:t>
      </w:r>
      <w:r w:rsidR="00892AD7" w:rsidRPr="00982848">
        <w:rPr>
          <w:rFonts w:ascii="Agency FB" w:hAnsi="Agency FB"/>
          <w:b/>
          <w:i/>
          <w:sz w:val="24"/>
          <w:szCs w:val="24"/>
        </w:rPr>
        <w:t xml:space="preserve"> </w:t>
      </w:r>
      <w:r w:rsidR="004F3B04" w:rsidRPr="00982848">
        <w:rPr>
          <w:rFonts w:ascii="Agency FB" w:hAnsi="Agency FB"/>
          <w:b/>
          <w:i/>
          <w:sz w:val="24"/>
          <w:szCs w:val="24"/>
        </w:rPr>
        <w:t xml:space="preserve">celebration headquarters.  </w:t>
      </w:r>
      <w:r w:rsidRPr="00982848">
        <w:rPr>
          <w:rFonts w:ascii="Agency FB" w:hAnsi="Agency FB"/>
          <w:b/>
          <w:i/>
          <w:sz w:val="24"/>
          <w:szCs w:val="24"/>
        </w:rPr>
        <w:t xml:space="preserve">  We assure you we will do everything possible to make your </w:t>
      </w:r>
      <w:r w:rsidR="004F3B04" w:rsidRPr="00982848">
        <w:rPr>
          <w:rFonts w:ascii="Agency FB" w:hAnsi="Agency FB"/>
          <w:b/>
          <w:i/>
          <w:sz w:val="24"/>
          <w:szCs w:val="24"/>
        </w:rPr>
        <w:t>experience with us is</w:t>
      </w:r>
      <w:r w:rsidRPr="00982848">
        <w:rPr>
          <w:rFonts w:ascii="Agency FB" w:hAnsi="Agency FB"/>
          <w:b/>
          <w:i/>
          <w:sz w:val="24"/>
          <w:szCs w:val="24"/>
        </w:rPr>
        <w:t xml:space="preserve"> most wonderfully memorable</w:t>
      </w:r>
      <w:r w:rsidR="004F3B04" w:rsidRPr="00982848">
        <w:rPr>
          <w:rFonts w:ascii="Agency FB" w:hAnsi="Agency FB"/>
          <w:b/>
          <w:i/>
          <w:sz w:val="24"/>
          <w:szCs w:val="24"/>
        </w:rPr>
        <w:t>.</w:t>
      </w:r>
      <w:r w:rsidRPr="00982848">
        <w:rPr>
          <w:rFonts w:ascii="Agency FB" w:hAnsi="Agency FB"/>
          <w:b/>
          <w:i/>
          <w:sz w:val="24"/>
          <w:szCs w:val="24"/>
        </w:rPr>
        <w:t xml:space="preserve"> </w:t>
      </w:r>
    </w:p>
    <w:p w:rsidR="007E4501" w:rsidRPr="00982848" w:rsidRDefault="007E4501" w:rsidP="007E4501">
      <w:pPr>
        <w:jc w:val="center"/>
        <w:rPr>
          <w:rFonts w:ascii="Agency FB" w:hAnsi="Agency FB"/>
          <w:b/>
          <w:i/>
          <w:sz w:val="24"/>
          <w:szCs w:val="24"/>
        </w:rPr>
      </w:pPr>
      <w:proofErr w:type="spellStart"/>
      <w:r w:rsidRPr="00982848">
        <w:rPr>
          <w:rFonts w:ascii="Agency FB" w:hAnsi="Agency FB"/>
          <w:b/>
          <w:i/>
          <w:sz w:val="24"/>
          <w:szCs w:val="24"/>
        </w:rPr>
        <w:t>Mogger’s</w:t>
      </w:r>
      <w:proofErr w:type="spellEnd"/>
      <w:r w:rsidRPr="00982848">
        <w:rPr>
          <w:rFonts w:ascii="Agency FB" w:hAnsi="Agency FB"/>
          <w:b/>
          <w:i/>
          <w:sz w:val="24"/>
          <w:szCs w:val="24"/>
        </w:rPr>
        <w:t xml:space="preserve"> Restaurant </w:t>
      </w:r>
      <w:r w:rsidR="00C4509D" w:rsidRPr="00982848">
        <w:rPr>
          <w:rFonts w:ascii="Agency FB" w:hAnsi="Agency FB"/>
          <w:b/>
          <w:i/>
          <w:sz w:val="24"/>
          <w:szCs w:val="24"/>
        </w:rPr>
        <w:t>Banquet</w:t>
      </w:r>
      <w:r w:rsidRPr="00982848">
        <w:rPr>
          <w:rFonts w:ascii="Agency FB" w:hAnsi="Agency FB"/>
          <w:b/>
          <w:i/>
          <w:sz w:val="24"/>
          <w:szCs w:val="24"/>
        </w:rPr>
        <w:t xml:space="preserve"> Agreement</w:t>
      </w:r>
    </w:p>
    <w:p w:rsidR="00A622C1" w:rsidRPr="00F26A25" w:rsidRDefault="00F26A25" w:rsidP="007E4501">
      <w:pPr>
        <w:jc w:val="center"/>
        <w:rPr>
          <w:rFonts w:ascii="Agency FB" w:hAnsi="Agency FB"/>
          <w:i/>
          <w:sz w:val="24"/>
          <w:szCs w:val="24"/>
        </w:rPr>
      </w:pPr>
      <w:r>
        <w:rPr>
          <w:rFonts w:ascii="Agency FB" w:hAnsi="Agency FB"/>
          <w:i/>
          <w:sz w:val="24"/>
          <w:szCs w:val="24"/>
        </w:rPr>
        <w:t>Signed agreement</w:t>
      </w:r>
      <w:r w:rsidR="007E4501" w:rsidRPr="00F26A25">
        <w:rPr>
          <w:rFonts w:ascii="Agency FB" w:hAnsi="Agency FB"/>
          <w:i/>
          <w:sz w:val="24"/>
          <w:szCs w:val="24"/>
        </w:rPr>
        <w:t xml:space="preserve"> </w:t>
      </w:r>
      <w:r>
        <w:rPr>
          <w:rFonts w:ascii="Agency FB" w:hAnsi="Agency FB"/>
          <w:i/>
          <w:sz w:val="24"/>
          <w:szCs w:val="24"/>
        </w:rPr>
        <w:t xml:space="preserve">confirms </w:t>
      </w:r>
      <w:r w:rsidR="00D22A58" w:rsidRPr="00F26A25">
        <w:rPr>
          <w:rFonts w:ascii="Agency FB" w:hAnsi="Agency FB"/>
          <w:i/>
          <w:sz w:val="24"/>
          <w:szCs w:val="24"/>
        </w:rPr>
        <w:t xml:space="preserve">date and room requested, and </w:t>
      </w:r>
      <w:r>
        <w:rPr>
          <w:rFonts w:ascii="Agency FB" w:hAnsi="Agency FB"/>
          <w:i/>
          <w:sz w:val="24"/>
          <w:szCs w:val="24"/>
        </w:rPr>
        <w:t xml:space="preserve">that </w:t>
      </w:r>
      <w:r w:rsidR="00E64931">
        <w:rPr>
          <w:rFonts w:ascii="Agency FB" w:hAnsi="Agency FB"/>
          <w:i/>
          <w:sz w:val="24"/>
          <w:szCs w:val="24"/>
        </w:rPr>
        <w:t>al</w:t>
      </w:r>
      <w:r w:rsidR="00D22A58" w:rsidRPr="00F26A25">
        <w:rPr>
          <w:rFonts w:ascii="Agency FB" w:hAnsi="Agency FB"/>
          <w:i/>
          <w:sz w:val="24"/>
          <w:szCs w:val="24"/>
        </w:rPr>
        <w:t>l the above stated guidelines</w:t>
      </w:r>
      <w:r>
        <w:rPr>
          <w:rFonts w:ascii="Agency FB" w:hAnsi="Agency FB"/>
          <w:i/>
          <w:sz w:val="24"/>
          <w:szCs w:val="24"/>
        </w:rPr>
        <w:t xml:space="preserve"> will be adhered to.</w:t>
      </w:r>
      <w:r w:rsidR="007E4501" w:rsidRPr="00F26A25">
        <w:rPr>
          <w:rFonts w:ascii="Agency FB" w:hAnsi="Agency FB"/>
          <w:i/>
          <w:sz w:val="24"/>
          <w:szCs w:val="24"/>
        </w:rPr>
        <w:t xml:space="preserve"> </w:t>
      </w:r>
    </w:p>
    <w:p w:rsidR="007E4501" w:rsidRPr="00F26A25" w:rsidRDefault="00430383" w:rsidP="006E5D8D">
      <w:pPr>
        <w:pStyle w:val="NoSpacing"/>
        <w:spacing w:line="360" w:lineRule="auto"/>
      </w:pPr>
      <w:r w:rsidRPr="00F26A2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C2D271" wp14:editId="2C1026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4795" cy="4146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9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E4501" w:rsidRDefault="007E4501" w:rsidP="007E450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2D2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0.85pt;height:32.6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" filled="f" stroked="f">
                <v:path arrowok="t"/>
                <v:textbox style="mso-fit-shape-to-text:t">
                  <w:txbxContent>
                    <w:p w:rsidR="007E4501" w:rsidRDefault="007E4501" w:rsidP="007E4501"/>
                  </w:txbxContent>
                </v:textbox>
              </v:shape>
            </w:pict>
          </mc:Fallback>
        </mc:AlternateContent>
      </w:r>
      <w:r w:rsidR="007E4501" w:rsidRPr="00F26A25">
        <w:t>Today’s Date __________Room Reserved _______________________ Date of Event ____________</w:t>
      </w:r>
    </w:p>
    <w:p w:rsidR="00C4509D" w:rsidRPr="00F26A25" w:rsidRDefault="00C4509D" w:rsidP="006E5D8D">
      <w:pPr>
        <w:pStyle w:val="NoSpacing"/>
        <w:spacing w:line="360" w:lineRule="auto"/>
      </w:pPr>
      <w:r w:rsidRPr="00F26A25">
        <w:t>Name of Event: _______________________________________________________________________</w:t>
      </w:r>
    </w:p>
    <w:p w:rsidR="007E4501" w:rsidRPr="00F26A25" w:rsidRDefault="007E4501" w:rsidP="006E5D8D">
      <w:pPr>
        <w:pStyle w:val="NoSpacing"/>
        <w:spacing w:line="360" w:lineRule="auto"/>
      </w:pPr>
      <w:r w:rsidRPr="00F26A25">
        <w:t>Number of Guests ___________</w:t>
      </w:r>
      <w:r w:rsidR="00C4509D" w:rsidRPr="00F26A25">
        <w:t xml:space="preserve"> Time of Event __________ </w:t>
      </w:r>
      <w:r w:rsidRPr="00F26A25">
        <w:t xml:space="preserve">Fee </w:t>
      </w:r>
      <w:r w:rsidR="00F26A25" w:rsidRPr="00F26A25">
        <w:t xml:space="preserve">(Deposit) </w:t>
      </w:r>
      <w:r w:rsidRPr="00F26A25">
        <w:t>Received ________________</w:t>
      </w:r>
    </w:p>
    <w:p w:rsidR="007E4501" w:rsidRPr="00F26A25" w:rsidRDefault="007E4501" w:rsidP="006E5D8D">
      <w:pPr>
        <w:pStyle w:val="NoSpacing"/>
        <w:spacing w:line="360" w:lineRule="auto"/>
      </w:pPr>
      <w:r w:rsidRPr="00F26A25">
        <w:t xml:space="preserve">Signature of Customer _________________________ _____________________________________ </w:t>
      </w:r>
    </w:p>
    <w:p w:rsidR="007E4501" w:rsidRPr="00F26A25" w:rsidRDefault="007E4501" w:rsidP="006E5D8D">
      <w:pPr>
        <w:pStyle w:val="NoSpacing"/>
        <w:spacing w:line="360" w:lineRule="auto"/>
      </w:pPr>
      <w:r w:rsidRPr="00F26A25">
        <w:t xml:space="preserve">Address _______________________________ E-mail ______________________________________  </w:t>
      </w:r>
    </w:p>
    <w:p w:rsidR="007E4501" w:rsidRPr="00F26A25" w:rsidRDefault="007E4501" w:rsidP="006E5D8D">
      <w:pPr>
        <w:pStyle w:val="NoSpacing"/>
        <w:spacing w:line="360" w:lineRule="auto"/>
      </w:pPr>
      <w:proofErr w:type="gramStart"/>
      <w:r w:rsidRPr="00F26A25">
        <w:t>Phone  _</w:t>
      </w:r>
      <w:proofErr w:type="gramEnd"/>
      <w:r w:rsidRPr="00F26A25">
        <w:t>________________________________  Best method of contact __________________</w:t>
      </w:r>
    </w:p>
    <w:p w:rsidR="007E4501" w:rsidRPr="00F26A25" w:rsidRDefault="007E4501" w:rsidP="006E5D8D">
      <w:pPr>
        <w:pStyle w:val="NoSpacing"/>
        <w:spacing w:line="360" w:lineRule="auto"/>
        <w:rPr>
          <w:color w:val="FFFFFF"/>
          <w:sz w:val="72"/>
          <w:szCs w:val="72"/>
        </w:rPr>
      </w:pPr>
      <w:proofErr w:type="spellStart"/>
      <w:r w:rsidRPr="00F26A25">
        <w:t>Mogger’s</w:t>
      </w:r>
      <w:proofErr w:type="spellEnd"/>
      <w:r w:rsidRPr="00F26A25">
        <w:t xml:space="preserve"> Personnel ___</w:t>
      </w:r>
      <w:r w:rsidR="00F26A25" w:rsidRPr="00F26A25">
        <w:t>_________________________</w:t>
      </w:r>
      <w:r w:rsidRPr="00F26A25">
        <w:rPr>
          <w:color w:val="FFFFFF"/>
          <w:sz w:val="72"/>
          <w:szCs w:val="72"/>
        </w:rPr>
        <w:t xml:space="preserve"> </w:t>
      </w:r>
      <w:r w:rsidR="00F26A25">
        <w:rPr>
          <w:color w:val="FFFFFF"/>
        </w:rPr>
        <w:t>90009999</w:t>
      </w:r>
      <w:r w:rsidRPr="00F26A25">
        <w:rPr>
          <w:color w:val="FFFFFF"/>
          <w:sz w:val="72"/>
          <w:szCs w:val="72"/>
        </w:rPr>
        <w:t xml:space="preserve"> </w:t>
      </w:r>
    </w:p>
    <w:p w:rsidR="007E4501" w:rsidRDefault="00FD41E5" w:rsidP="00486BD9">
      <w:pPr>
        <w:pStyle w:val="NoSpacing"/>
        <w:jc w:val="center"/>
        <w:rPr>
          <w:i/>
          <w:sz w:val="24"/>
          <w:szCs w:val="24"/>
        </w:rPr>
      </w:pPr>
      <w:proofErr w:type="spellStart"/>
      <w:r w:rsidRPr="006E5D8D">
        <w:rPr>
          <w:i/>
          <w:sz w:val="24"/>
          <w:szCs w:val="24"/>
        </w:rPr>
        <w:t>Mogger’s</w:t>
      </w:r>
      <w:proofErr w:type="spellEnd"/>
      <w:r w:rsidRPr="006E5D8D">
        <w:rPr>
          <w:i/>
          <w:sz w:val="24"/>
          <w:szCs w:val="24"/>
        </w:rPr>
        <w:t xml:space="preserve"> Pub &amp; Restaurant    </w:t>
      </w:r>
      <w:r w:rsidR="00F26A25" w:rsidRPr="006E5D8D">
        <w:rPr>
          <w:i/>
          <w:sz w:val="24"/>
          <w:szCs w:val="24"/>
        </w:rPr>
        <w:t xml:space="preserve">908 Poplar St.  Terre Haute, In      </w:t>
      </w:r>
      <w:r w:rsidR="007E4501" w:rsidRPr="006E5D8D">
        <w:rPr>
          <w:i/>
          <w:sz w:val="24"/>
          <w:szCs w:val="24"/>
        </w:rPr>
        <w:t>812-23</w:t>
      </w:r>
      <w:r w:rsidR="00892AD7" w:rsidRPr="006E5D8D">
        <w:rPr>
          <w:i/>
          <w:sz w:val="24"/>
          <w:szCs w:val="24"/>
        </w:rPr>
        <w:t>4</w:t>
      </w:r>
      <w:r w:rsidR="007E4501" w:rsidRPr="006E5D8D">
        <w:rPr>
          <w:i/>
          <w:sz w:val="24"/>
          <w:szCs w:val="24"/>
        </w:rPr>
        <w:t>-9202</w:t>
      </w:r>
    </w:p>
    <w:p w:rsidR="00E64931" w:rsidRPr="00E64931" w:rsidRDefault="00E64931" w:rsidP="00486BD9">
      <w:pPr>
        <w:pStyle w:val="NoSpacing"/>
        <w:jc w:val="center"/>
        <w:rPr>
          <w:rFonts w:ascii="Baskerville Old Face" w:hAnsi="Baskerville Old Face" w:cs="Tahoma"/>
          <w:b/>
          <w:i/>
          <w:sz w:val="24"/>
          <w:szCs w:val="24"/>
        </w:rPr>
      </w:pPr>
      <w:r w:rsidRPr="00E64931">
        <w:rPr>
          <w:b/>
          <w:i/>
          <w:sz w:val="24"/>
          <w:szCs w:val="24"/>
        </w:rPr>
        <w:t>m.moggers@gmail.com</w:t>
      </w:r>
    </w:p>
    <w:sectPr w:rsidR="00E64931" w:rsidRPr="00E64931" w:rsidSect="0067090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0555"/>
    <w:multiLevelType w:val="hybridMultilevel"/>
    <w:tmpl w:val="6A48A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079A9"/>
    <w:multiLevelType w:val="hybridMultilevel"/>
    <w:tmpl w:val="F6F265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B038B"/>
    <w:multiLevelType w:val="hybridMultilevel"/>
    <w:tmpl w:val="3A4A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06AB7"/>
    <w:multiLevelType w:val="hybridMultilevel"/>
    <w:tmpl w:val="5B4844F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000398"/>
    <w:multiLevelType w:val="hybridMultilevel"/>
    <w:tmpl w:val="89DE8C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8A70D7F"/>
    <w:multiLevelType w:val="hybridMultilevel"/>
    <w:tmpl w:val="597A3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90F80"/>
    <w:multiLevelType w:val="hybridMultilevel"/>
    <w:tmpl w:val="4404B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E6C70"/>
    <w:multiLevelType w:val="hybridMultilevel"/>
    <w:tmpl w:val="27C29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A1E98"/>
    <w:multiLevelType w:val="hybridMultilevel"/>
    <w:tmpl w:val="D59ECAA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985FA2"/>
    <w:multiLevelType w:val="hybridMultilevel"/>
    <w:tmpl w:val="CBA2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F0600"/>
    <w:multiLevelType w:val="hybridMultilevel"/>
    <w:tmpl w:val="CEA8B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58"/>
    <w:rsid w:val="000316A8"/>
    <w:rsid w:val="0003349D"/>
    <w:rsid w:val="000C24D6"/>
    <w:rsid w:val="000C3FAA"/>
    <w:rsid w:val="000C52F5"/>
    <w:rsid w:val="0012069A"/>
    <w:rsid w:val="00125234"/>
    <w:rsid w:val="001263AD"/>
    <w:rsid w:val="001318CA"/>
    <w:rsid w:val="00166990"/>
    <w:rsid w:val="002155D5"/>
    <w:rsid w:val="002C084C"/>
    <w:rsid w:val="003147F1"/>
    <w:rsid w:val="0031656C"/>
    <w:rsid w:val="00324031"/>
    <w:rsid w:val="00331B0C"/>
    <w:rsid w:val="0035162F"/>
    <w:rsid w:val="00364477"/>
    <w:rsid w:val="0037178D"/>
    <w:rsid w:val="003B48BB"/>
    <w:rsid w:val="003D5EA4"/>
    <w:rsid w:val="00430383"/>
    <w:rsid w:val="00431582"/>
    <w:rsid w:val="0046409C"/>
    <w:rsid w:val="00486BD9"/>
    <w:rsid w:val="0049118F"/>
    <w:rsid w:val="004F3B04"/>
    <w:rsid w:val="0050477F"/>
    <w:rsid w:val="00574FA4"/>
    <w:rsid w:val="00577755"/>
    <w:rsid w:val="00580970"/>
    <w:rsid w:val="005A1198"/>
    <w:rsid w:val="005C53E4"/>
    <w:rsid w:val="005D1CAB"/>
    <w:rsid w:val="005E0841"/>
    <w:rsid w:val="00653A06"/>
    <w:rsid w:val="00661FD1"/>
    <w:rsid w:val="00670907"/>
    <w:rsid w:val="00685846"/>
    <w:rsid w:val="006E5D8D"/>
    <w:rsid w:val="00723B50"/>
    <w:rsid w:val="00782670"/>
    <w:rsid w:val="007D39A5"/>
    <w:rsid w:val="007E4501"/>
    <w:rsid w:val="00815331"/>
    <w:rsid w:val="00842EEF"/>
    <w:rsid w:val="00892AD7"/>
    <w:rsid w:val="008A2C02"/>
    <w:rsid w:val="008C318D"/>
    <w:rsid w:val="008F05D4"/>
    <w:rsid w:val="009513E2"/>
    <w:rsid w:val="0096270B"/>
    <w:rsid w:val="00982848"/>
    <w:rsid w:val="009C126A"/>
    <w:rsid w:val="009C2894"/>
    <w:rsid w:val="009C580D"/>
    <w:rsid w:val="009F2523"/>
    <w:rsid w:val="009F4094"/>
    <w:rsid w:val="00A05B23"/>
    <w:rsid w:val="00A622C1"/>
    <w:rsid w:val="00A87B3D"/>
    <w:rsid w:val="00A939CD"/>
    <w:rsid w:val="00AD3BE3"/>
    <w:rsid w:val="00B46B58"/>
    <w:rsid w:val="00BA2992"/>
    <w:rsid w:val="00C3695A"/>
    <w:rsid w:val="00C4509D"/>
    <w:rsid w:val="00C57FCA"/>
    <w:rsid w:val="00C7145B"/>
    <w:rsid w:val="00C84F69"/>
    <w:rsid w:val="00CB297A"/>
    <w:rsid w:val="00CF4EA5"/>
    <w:rsid w:val="00D21825"/>
    <w:rsid w:val="00D22A58"/>
    <w:rsid w:val="00D44E10"/>
    <w:rsid w:val="00D70B51"/>
    <w:rsid w:val="00E4787D"/>
    <w:rsid w:val="00E64931"/>
    <w:rsid w:val="00E71091"/>
    <w:rsid w:val="00E82360"/>
    <w:rsid w:val="00EF063D"/>
    <w:rsid w:val="00F04FC2"/>
    <w:rsid w:val="00F26A25"/>
    <w:rsid w:val="00F443FE"/>
    <w:rsid w:val="00F95288"/>
    <w:rsid w:val="00FC7095"/>
    <w:rsid w:val="00FD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2B73E15-9407-4245-8B23-24CE1CD5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8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5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45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25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39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C5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318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18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318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E45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6E5D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244AD-FDE7-4065-B522-6D9C36F3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 Farm</dc:creator>
  <cp:lastModifiedBy>Diane Richards</cp:lastModifiedBy>
  <cp:revision>2</cp:revision>
  <cp:lastPrinted>2012-08-31T15:44:00Z</cp:lastPrinted>
  <dcterms:created xsi:type="dcterms:W3CDTF">2015-08-14T16:30:00Z</dcterms:created>
  <dcterms:modified xsi:type="dcterms:W3CDTF">2015-08-14T16:30:00Z</dcterms:modified>
</cp:coreProperties>
</file>