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0C" w:rsidRPr="007A0CA5" w:rsidRDefault="004837AF" w:rsidP="004837AF">
      <w:pPr>
        <w:spacing w:before="100" w:beforeAutospacing="1" w:after="100" w:afterAutospacing="1"/>
        <w:rPr>
          <w:rFonts w:ascii="Script MT Bold" w:hAnsi="Script MT Bold" w:cs="Arial"/>
          <w:color w:val="333333"/>
          <w:sz w:val="36"/>
          <w:szCs w:val="36"/>
          <w:u w:val="single"/>
        </w:rPr>
      </w:pPr>
      <w:r>
        <w:rPr>
          <w:rFonts w:ascii="Script MT Bold" w:hAnsi="Script MT Bold" w:cs="Arial"/>
          <w:color w:val="333333"/>
          <w:sz w:val="36"/>
          <w:szCs w:val="36"/>
          <w:u w:val="single"/>
        </w:rPr>
        <w:t xml:space="preserve">UConn Alumni </w:t>
      </w:r>
      <w:proofErr w:type="spellStart"/>
      <w:r>
        <w:rPr>
          <w:rFonts w:ascii="Script MT Bold" w:hAnsi="Script MT Bold" w:cs="Arial"/>
          <w:color w:val="333333"/>
          <w:sz w:val="36"/>
          <w:szCs w:val="36"/>
          <w:u w:val="single"/>
        </w:rPr>
        <w:t>Center~</w:t>
      </w:r>
      <w:r w:rsidR="00A07F0C" w:rsidRPr="007A0CA5">
        <w:rPr>
          <w:rFonts w:ascii="Script MT Bold" w:hAnsi="Script MT Bold" w:cs="Arial"/>
          <w:color w:val="333333"/>
          <w:sz w:val="36"/>
          <w:szCs w:val="36"/>
          <w:u w:val="single"/>
        </w:rPr>
        <w:t>Wedding</w:t>
      </w:r>
      <w:proofErr w:type="spellEnd"/>
      <w:r w:rsidR="00A07F0C" w:rsidRPr="007A0CA5">
        <w:rPr>
          <w:rFonts w:ascii="Script MT Bold" w:hAnsi="Script MT Bold" w:cs="Arial"/>
          <w:color w:val="333333"/>
          <w:sz w:val="36"/>
          <w:szCs w:val="36"/>
          <w:u w:val="single"/>
        </w:rPr>
        <w:t>/Reception</w:t>
      </w:r>
      <w:r>
        <w:rPr>
          <w:rFonts w:ascii="Script MT Bold" w:hAnsi="Script MT Bold" w:cs="Arial"/>
          <w:color w:val="333333"/>
          <w:sz w:val="36"/>
          <w:szCs w:val="36"/>
          <w:u w:val="single"/>
        </w:rPr>
        <w:t>/</w:t>
      </w:r>
      <w:proofErr w:type="spellStart"/>
      <w:r>
        <w:rPr>
          <w:rFonts w:ascii="Script MT Bold" w:hAnsi="Script MT Bold" w:cs="Arial"/>
          <w:color w:val="333333"/>
          <w:sz w:val="36"/>
          <w:szCs w:val="36"/>
          <w:u w:val="single"/>
        </w:rPr>
        <w:t>Ceremony~</w:t>
      </w:r>
      <w:r w:rsidR="00A07F0C" w:rsidRPr="007A0CA5">
        <w:rPr>
          <w:rFonts w:ascii="Script MT Bold" w:hAnsi="Script MT Bold" w:cs="Arial"/>
          <w:color w:val="333333"/>
          <w:sz w:val="36"/>
          <w:szCs w:val="36"/>
          <w:u w:val="single"/>
        </w:rPr>
        <w:t>FAQ</w:t>
      </w:r>
      <w:proofErr w:type="spellEnd"/>
      <w:r w:rsidR="00A07F0C" w:rsidRPr="007A0CA5">
        <w:rPr>
          <w:rFonts w:ascii="Script MT Bold" w:hAnsi="Script MT Bold" w:cs="Arial"/>
          <w:color w:val="333333"/>
          <w:sz w:val="36"/>
          <w:szCs w:val="36"/>
          <w:u w:val="single"/>
        </w:rPr>
        <w:t xml:space="preserve"> Sheet</w:t>
      </w:r>
    </w:p>
    <w:p w:rsidR="002269AA" w:rsidRPr="007A0CA5" w:rsidRDefault="00A07F0C"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Is a day-of Wedding Coordinator available?  Yes, </w:t>
      </w:r>
      <w:r w:rsidR="00516492" w:rsidRPr="007A0CA5">
        <w:rPr>
          <w:rFonts w:ascii="Script MT Bold" w:hAnsi="Script MT Bold" w:cs="Arial"/>
          <w:color w:val="333333"/>
          <w:sz w:val="28"/>
          <w:szCs w:val="28"/>
        </w:rPr>
        <w:t xml:space="preserve">our experienced and dedicated staff </w:t>
      </w:r>
      <w:r w:rsidRPr="007A0CA5">
        <w:rPr>
          <w:rFonts w:ascii="Script MT Bold" w:hAnsi="Script MT Bold" w:cs="Arial"/>
          <w:color w:val="333333"/>
          <w:sz w:val="28"/>
          <w:szCs w:val="28"/>
        </w:rPr>
        <w:t xml:space="preserve">will work with you </w:t>
      </w:r>
      <w:r w:rsidR="002269AA" w:rsidRPr="007A0CA5">
        <w:rPr>
          <w:rFonts w:ascii="Script MT Bold" w:hAnsi="Script MT Bold" w:cs="Arial"/>
          <w:color w:val="333333"/>
          <w:sz w:val="28"/>
          <w:szCs w:val="28"/>
        </w:rPr>
        <w:t>from your initial consultation</w:t>
      </w:r>
      <w:r w:rsidR="00516492" w:rsidRPr="007A0CA5">
        <w:rPr>
          <w:rFonts w:ascii="Script MT Bold" w:hAnsi="Script MT Bold" w:cs="Arial"/>
          <w:color w:val="333333"/>
          <w:sz w:val="28"/>
          <w:szCs w:val="28"/>
        </w:rPr>
        <w:t xml:space="preserve"> to “I Do”.  We</w:t>
      </w:r>
      <w:r w:rsidR="002269AA" w:rsidRPr="007A0CA5">
        <w:rPr>
          <w:rFonts w:ascii="Script MT Bold" w:hAnsi="Script MT Bold" w:cs="Arial"/>
          <w:color w:val="333333"/>
          <w:sz w:val="28"/>
          <w:szCs w:val="28"/>
        </w:rPr>
        <w:t xml:space="preserve"> provide assistanc</w:t>
      </w:r>
      <w:r w:rsidR="007A0CA5" w:rsidRPr="007A0CA5">
        <w:rPr>
          <w:rFonts w:ascii="Script MT Bold" w:hAnsi="Script MT Bold" w:cs="Arial"/>
          <w:color w:val="333333"/>
          <w:sz w:val="28"/>
          <w:szCs w:val="28"/>
        </w:rPr>
        <w:t>e with your vendors and oversee</w:t>
      </w:r>
      <w:r w:rsidR="002269AA" w:rsidRPr="007A0CA5">
        <w:rPr>
          <w:rFonts w:ascii="Script MT Bold" w:hAnsi="Script MT Bold" w:cs="Arial"/>
          <w:color w:val="333333"/>
          <w:sz w:val="28"/>
          <w:szCs w:val="28"/>
        </w:rPr>
        <w:t xml:space="preserve"> all </w:t>
      </w:r>
      <w:r w:rsidR="00516492" w:rsidRPr="007A0CA5">
        <w:rPr>
          <w:rFonts w:ascii="Script MT Bold" w:hAnsi="Script MT Bold" w:cs="Arial"/>
          <w:color w:val="333333"/>
          <w:sz w:val="28"/>
          <w:szCs w:val="28"/>
        </w:rPr>
        <w:t>logistics</w:t>
      </w:r>
      <w:r w:rsidR="002269AA" w:rsidRPr="007A0CA5">
        <w:rPr>
          <w:rFonts w:ascii="Script MT Bold" w:hAnsi="Script MT Bold" w:cs="Arial"/>
          <w:color w:val="333333"/>
          <w:sz w:val="28"/>
          <w:szCs w:val="28"/>
        </w:rPr>
        <w:t xml:space="preserve"> and timing </w:t>
      </w:r>
      <w:r w:rsidR="007A0CA5" w:rsidRPr="007A0CA5">
        <w:rPr>
          <w:rFonts w:ascii="Script MT Bold" w:hAnsi="Script MT Bold" w:cs="Arial"/>
          <w:color w:val="333333"/>
          <w:sz w:val="28"/>
          <w:szCs w:val="28"/>
        </w:rPr>
        <w:t xml:space="preserve">on your wedding day, these services </w:t>
      </w:r>
      <w:r w:rsidR="00DC40CB">
        <w:rPr>
          <w:rFonts w:ascii="Script MT Bold" w:hAnsi="Script MT Bold" w:cs="Arial"/>
          <w:color w:val="333333"/>
          <w:sz w:val="28"/>
          <w:szCs w:val="28"/>
        </w:rPr>
        <w:t xml:space="preserve">are included </w:t>
      </w:r>
      <w:r w:rsidR="004837AF">
        <w:rPr>
          <w:rFonts w:ascii="Script MT Bold" w:hAnsi="Script MT Bold" w:cs="Arial"/>
          <w:color w:val="333333"/>
          <w:sz w:val="28"/>
          <w:szCs w:val="28"/>
        </w:rPr>
        <w:t>in</w:t>
      </w:r>
      <w:r w:rsidR="007A0CA5" w:rsidRPr="007A0CA5">
        <w:rPr>
          <w:rFonts w:ascii="Script MT Bold" w:hAnsi="Script MT Bold" w:cs="Arial"/>
          <w:color w:val="333333"/>
          <w:sz w:val="28"/>
          <w:szCs w:val="28"/>
        </w:rPr>
        <w:t xml:space="preserve"> your rental fee.</w:t>
      </w:r>
    </w:p>
    <w:p w:rsidR="002269AA" w:rsidRPr="007A0CA5" w:rsidRDefault="002269AA"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Do I need to be </w:t>
      </w:r>
      <w:proofErr w:type="gramStart"/>
      <w:r w:rsidRPr="007A0CA5">
        <w:rPr>
          <w:rFonts w:ascii="Script MT Bold" w:hAnsi="Script MT Bold" w:cs="Arial"/>
          <w:color w:val="333333"/>
          <w:sz w:val="28"/>
          <w:szCs w:val="28"/>
        </w:rPr>
        <w:t>a</w:t>
      </w:r>
      <w:proofErr w:type="gramEnd"/>
      <w:r w:rsidRPr="007A0CA5">
        <w:rPr>
          <w:rFonts w:ascii="Script MT Bold" w:hAnsi="Script MT Bold" w:cs="Arial"/>
          <w:color w:val="333333"/>
          <w:sz w:val="28"/>
          <w:szCs w:val="28"/>
        </w:rPr>
        <w:t xml:space="preserve"> UConn </w:t>
      </w:r>
      <w:proofErr w:type="spellStart"/>
      <w:r w:rsidRPr="007A0CA5">
        <w:rPr>
          <w:rFonts w:ascii="Script MT Bold" w:hAnsi="Script MT Bold" w:cs="Arial"/>
          <w:color w:val="333333"/>
          <w:sz w:val="28"/>
          <w:szCs w:val="28"/>
        </w:rPr>
        <w:t>Alumn</w:t>
      </w:r>
      <w:proofErr w:type="spellEnd"/>
      <w:r w:rsidRPr="007A0CA5">
        <w:rPr>
          <w:rFonts w:ascii="Script MT Bold" w:hAnsi="Script MT Bold" w:cs="Arial"/>
          <w:color w:val="333333"/>
          <w:sz w:val="28"/>
          <w:szCs w:val="28"/>
        </w:rPr>
        <w:t xml:space="preserve"> to rent the Alumni Center?  Contrary to popular belief, you do not have to be </w:t>
      </w:r>
      <w:proofErr w:type="gramStart"/>
      <w:r w:rsidRPr="007A0CA5">
        <w:rPr>
          <w:rFonts w:ascii="Script MT Bold" w:hAnsi="Script MT Bold" w:cs="Arial"/>
          <w:color w:val="333333"/>
          <w:sz w:val="28"/>
          <w:szCs w:val="28"/>
        </w:rPr>
        <w:t>a</w:t>
      </w:r>
      <w:proofErr w:type="gramEnd"/>
      <w:r w:rsidRPr="007A0CA5">
        <w:rPr>
          <w:rFonts w:ascii="Script MT Bold" w:hAnsi="Script MT Bold" w:cs="Arial"/>
          <w:color w:val="333333"/>
          <w:sz w:val="28"/>
          <w:szCs w:val="28"/>
        </w:rPr>
        <w:t xml:space="preserve"> UConn Alumnus to rent the Alumni Center.  </w:t>
      </w:r>
    </w:p>
    <w:p w:rsidR="00EE7E35" w:rsidRDefault="00EE7E35" w:rsidP="007A0CA5">
      <w:pPr>
        <w:spacing w:before="100" w:beforeAutospacing="1" w:after="100" w:afterAutospacing="1"/>
        <w:rPr>
          <w:rFonts w:ascii="Script MT Bold" w:hAnsi="Script MT Bold" w:cs="Arial"/>
          <w:color w:val="333333"/>
          <w:sz w:val="28"/>
          <w:szCs w:val="28"/>
        </w:rPr>
      </w:pPr>
      <w:r>
        <w:rPr>
          <w:rFonts w:ascii="Script MT Bold" w:hAnsi="Script MT Bold" w:cs="Arial"/>
          <w:color w:val="333333"/>
          <w:sz w:val="28"/>
          <w:szCs w:val="28"/>
        </w:rPr>
        <w:t>What is the cost of renting the Alumni Center?  Fees typically range between $1500 - $2000 on a flat rate basis, based on your specific requirements and needs.</w:t>
      </w:r>
    </w:p>
    <w:p w:rsidR="00A07F0C" w:rsidRPr="007A0CA5" w:rsidRDefault="00516492"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When </w:t>
      </w:r>
      <w:r w:rsidR="00DC40CB">
        <w:rPr>
          <w:rFonts w:ascii="Script MT Bold" w:hAnsi="Script MT Bold" w:cs="Arial"/>
          <w:color w:val="333333"/>
          <w:sz w:val="28"/>
          <w:szCs w:val="28"/>
        </w:rPr>
        <w:t xml:space="preserve">can the Alumni Center be rented </w:t>
      </w:r>
      <w:r w:rsidRPr="007A0CA5">
        <w:rPr>
          <w:rFonts w:ascii="Script MT Bold" w:hAnsi="Script MT Bold" w:cs="Arial"/>
          <w:color w:val="333333"/>
          <w:sz w:val="28"/>
          <w:szCs w:val="28"/>
        </w:rPr>
        <w:t>and w</w:t>
      </w:r>
      <w:r w:rsidR="00A07F0C" w:rsidRPr="007A0CA5">
        <w:rPr>
          <w:rFonts w:ascii="Script MT Bold" w:hAnsi="Script MT Bold" w:cs="Arial"/>
          <w:color w:val="333333"/>
          <w:sz w:val="28"/>
          <w:szCs w:val="28"/>
        </w:rPr>
        <w:t xml:space="preserve">hat type of events can </w:t>
      </w:r>
      <w:r w:rsidR="00DC40CB">
        <w:rPr>
          <w:rFonts w:ascii="Script MT Bold" w:hAnsi="Script MT Bold" w:cs="Arial"/>
          <w:color w:val="333333"/>
          <w:sz w:val="28"/>
          <w:szCs w:val="28"/>
        </w:rPr>
        <w:t>be held there</w:t>
      </w:r>
      <w:r w:rsidR="00A07F0C" w:rsidRPr="007A0CA5">
        <w:rPr>
          <w:rFonts w:ascii="Script MT Bold" w:hAnsi="Script MT Bold" w:cs="Arial"/>
          <w:color w:val="333333"/>
          <w:sz w:val="28"/>
          <w:szCs w:val="28"/>
        </w:rPr>
        <w:t xml:space="preserve">?  The Alumni Center is available for </w:t>
      </w:r>
      <w:r w:rsidR="00DC40CB">
        <w:rPr>
          <w:rFonts w:ascii="Script MT Bold" w:hAnsi="Script MT Bold" w:cs="Arial"/>
          <w:color w:val="333333"/>
          <w:sz w:val="28"/>
          <w:szCs w:val="28"/>
        </w:rPr>
        <w:t>many</w:t>
      </w:r>
      <w:r w:rsidR="00A07F0C" w:rsidRPr="007A0CA5">
        <w:rPr>
          <w:rFonts w:ascii="Script MT Bold" w:hAnsi="Script MT Bold" w:cs="Arial"/>
          <w:color w:val="333333"/>
          <w:sz w:val="28"/>
          <w:szCs w:val="28"/>
        </w:rPr>
        <w:t xml:space="preserve"> type</w:t>
      </w:r>
      <w:r w:rsidR="00DC40CB">
        <w:rPr>
          <w:rFonts w:ascii="Script MT Bold" w:hAnsi="Script MT Bold" w:cs="Arial"/>
          <w:color w:val="333333"/>
          <w:sz w:val="28"/>
          <w:szCs w:val="28"/>
        </w:rPr>
        <w:t>s</w:t>
      </w:r>
      <w:r w:rsidR="00A07F0C" w:rsidRPr="007A0CA5">
        <w:rPr>
          <w:rFonts w:ascii="Script MT Bold" w:hAnsi="Script MT Bold" w:cs="Arial"/>
          <w:color w:val="333333"/>
          <w:sz w:val="28"/>
          <w:szCs w:val="28"/>
        </w:rPr>
        <w:t xml:space="preserve"> of private or wedding related event</w:t>
      </w:r>
      <w:r w:rsidR="00DC40CB">
        <w:rPr>
          <w:rFonts w:ascii="Script MT Bold" w:hAnsi="Script MT Bold" w:cs="Arial"/>
          <w:color w:val="333333"/>
          <w:sz w:val="28"/>
          <w:szCs w:val="28"/>
        </w:rPr>
        <w:t>s</w:t>
      </w:r>
      <w:r w:rsidR="00A07F0C" w:rsidRPr="007A0CA5">
        <w:rPr>
          <w:rFonts w:ascii="Script MT Bold" w:hAnsi="Script MT Bold" w:cs="Arial"/>
          <w:color w:val="333333"/>
          <w:sz w:val="28"/>
          <w:szCs w:val="28"/>
        </w:rPr>
        <w:t>.</w:t>
      </w:r>
      <w:r w:rsidRPr="007A0CA5">
        <w:rPr>
          <w:rFonts w:ascii="Script MT Bold" w:hAnsi="Script MT Bold" w:cs="Arial"/>
          <w:color w:val="333333"/>
          <w:sz w:val="28"/>
          <w:szCs w:val="28"/>
        </w:rPr>
        <w:t xml:space="preserve">  Generally, wedding related events can occur during timeframes when classes are not in session such as the summer months and semester breaks.  When the University is in session, the venue is available as the schedule permits.</w:t>
      </w:r>
    </w:p>
    <w:p w:rsidR="004837AF" w:rsidRPr="007A0CA5" w:rsidRDefault="000B58CA" w:rsidP="004837AF">
      <w:pPr>
        <w:spacing w:before="100" w:beforeAutospacing="1" w:after="100" w:afterAutospacing="1"/>
        <w:rPr>
          <w:rFonts w:ascii="Script MT Bold" w:hAnsi="Script MT Bold" w:cs="Arial"/>
          <w:color w:val="333333"/>
          <w:sz w:val="28"/>
          <w:szCs w:val="28"/>
        </w:rPr>
      </w:pPr>
      <w:r>
        <w:rPr>
          <w:rFonts w:ascii="Script MT Bold" w:hAnsi="Script MT Bold" w:cs="Arial"/>
          <w:color w:val="333333"/>
          <w:sz w:val="28"/>
          <w:szCs w:val="28"/>
        </w:rPr>
        <w:t>Are</w:t>
      </w:r>
      <w:r w:rsidR="004837AF" w:rsidRPr="007A0CA5">
        <w:rPr>
          <w:rFonts w:ascii="Script MT Bold" w:hAnsi="Script MT Bold" w:cs="Arial"/>
          <w:color w:val="333333"/>
          <w:sz w:val="28"/>
          <w:szCs w:val="28"/>
        </w:rPr>
        <w:t xml:space="preserve"> there time limitations on renting the venue?  No, your reservation will be tailored to your needs.</w:t>
      </w:r>
    </w:p>
    <w:p w:rsidR="004837AF" w:rsidRDefault="004837AF" w:rsidP="004837AF">
      <w:pPr>
        <w:spacing w:before="100" w:beforeAutospacing="1" w:after="100" w:afterAutospacing="1"/>
        <w:ind w:left="1080"/>
        <w:contextualSpacing/>
        <w:rPr>
          <w:rFonts w:ascii="Script MT Bold" w:hAnsi="Script MT Bold" w:cs="Arial"/>
          <w:color w:val="333333"/>
          <w:sz w:val="2"/>
          <w:szCs w:val="2"/>
        </w:rPr>
      </w:pPr>
    </w:p>
    <w:p w:rsidR="004837AF" w:rsidRPr="007A0CA5" w:rsidRDefault="004837AF" w:rsidP="004837AF">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Are any other events taking place the same </w:t>
      </w:r>
      <w:r>
        <w:rPr>
          <w:rFonts w:ascii="Script MT Bold" w:hAnsi="Script MT Bold" w:cs="Arial"/>
          <w:color w:val="333333"/>
          <w:sz w:val="28"/>
          <w:szCs w:val="28"/>
        </w:rPr>
        <w:t>time</w:t>
      </w:r>
      <w:r w:rsidRPr="007A0CA5">
        <w:rPr>
          <w:rFonts w:ascii="Script MT Bold" w:hAnsi="Script MT Bold" w:cs="Arial"/>
          <w:color w:val="333333"/>
          <w:sz w:val="28"/>
          <w:szCs w:val="28"/>
        </w:rPr>
        <w:t xml:space="preserve"> as </w:t>
      </w:r>
      <w:r>
        <w:rPr>
          <w:rFonts w:ascii="Script MT Bold" w:hAnsi="Script MT Bold" w:cs="Arial"/>
          <w:color w:val="333333"/>
          <w:sz w:val="28"/>
          <w:szCs w:val="28"/>
        </w:rPr>
        <w:t>mine</w:t>
      </w:r>
      <w:r w:rsidRPr="007A0CA5">
        <w:rPr>
          <w:rFonts w:ascii="Script MT Bold" w:hAnsi="Script MT Bold" w:cs="Arial"/>
          <w:color w:val="333333"/>
          <w:sz w:val="28"/>
          <w:szCs w:val="28"/>
        </w:rPr>
        <w:t>?  No, your wedding or reception is the only event booked &amp; the building will be closed to the public.</w:t>
      </w:r>
    </w:p>
    <w:p w:rsidR="004837AF" w:rsidRPr="007A0CA5" w:rsidRDefault="004837AF" w:rsidP="004837AF">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Is there a space for the Bride &amp; Groom to change and/or relax?  Yes, the Alumni Lounge is a private space available at no additional cost.</w:t>
      </w:r>
    </w:p>
    <w:p w:rsidR="002269AA" w:rsidRPr="007A0CA5" w:rsidRDefault="002269AA"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What about alcohol &amp; caterers?  Any licensed </w:t>
      </w:r>
      <w:r w:rsidR="007A0CA5" w:rsidRPr="007A0CA5">
        <w:rPr>
          <w:rFonts w:ascii="Script MT Bold" w:hAnsi="Script MT Bold" w:cs="Arial"/>
          <w:color w:val="333333"/>
          <w:sz w:val="28"/>
          <w:szCs w:val="28"/>
        </w:rPr>
        <w:t>catering company</w:t>
      </w:r>
      <w:r w:rsidRPr="007A0CA5">
        <w:rPr>
          <w:rFonts w:ascii="Script MT Bold" w:hAnsi="Script MT Bold" w:cs="Arial"/>
          <w:color w:val="333333"/>
          <w:sz w:val="28"/>
          <w:szCs w:val="28"/>
        </w:rPr>
        <w:t xml:space="preserve"> is allowed.  The </w:t>
      </w:r>
      <w:r w:rsidR="00516492" w:rsidRPr="007A0CA5">
        <w:rPr>
          <w:rFonts w:ascii="Script MT Bold" w:hAnsi="Script MT Bold" w:cs="Arial"/>
          <w:color w:val="333333"/>
          <w:sz w:val="28"/>
          <w:szCs w:val="28"/>
        </w:rPr>
        <w:t>venue</w:t>
      </w:r>
      <w:r w:rsidRPr="007A0CA5">
        <w:rPr>
          <w:rFonts w:ascii="Script MT Bold" w:hAnsi="Script MT Bold" w:cs="Arial"/>
          <w:color w:val="333333"/>
          <w:sz w:val="28"/>
          <w:szCs w:val="28"/>
        </w:rPr>
        <w:t xml:space="preserve"> does not hold a liquor license, so all alcohol </w:t>
      </w:r>
      <w:r w:rsidR="007A0CA5" w:rsidRPr="007A0CA5">
        <w:rPr>
          <w:rFonts w:ascii="Script MT Bold" w:hAnsi="Script MT Bold" w:cs="Arial"/>
          <w:color w:val="333333"/>
          <w:sz w:val="28"/>
          <w:szCs w:val="28"/>
        </w:rPr>
        <w:t>is required</w:t>
      </w:r>
      <w:r w:rsidRPr="007A0CA5">
        <w:rPr>
          <w:rFonts w:ascii="Script MT Bold" w:hAnsi="Script MT Bold" w:cs="Arial"/>
          <w:color w:val="333333"/>
          <w:sz w:val="28"/>
          <w:szCs w:val="28"/>
        </w:rPr>
        <w:t xml:space="preserve"> to be provided by </w:t>
      </w:r>
      <w:r w:rsidR="007A0CA5" w:rsidRPr="007A0CA5">
        <w:rPr>
          <w:rFonts w:ascii="Script MT Bold" w:hAnsi="Script MT Bold" w:cs="Arial"/>
          <w:color w:val="333333"/>
          <w:sz w:val="28"/>
          <w:szCs w:val="28"/>
        </w:rPr>
        <w:t>a licensed entity such as a caterer or</w:t>
      </w:r>
      <w:r w:rsidR="004837AF">
        <w:rPr>
          <w:rFonts w:ascii="Script MT Bold" w:hAnsi="Script MT Bold" w:cs="Arial"/>
          <w:color w:val="333333"/>
          <w:sz w:val="28"/>
          <w:szCs w:val="28"/>
        </w:rPr>
        <w:t xml:space="preserve"> bartending service.</w:t>
      </w:r>
    </w:p>
    <w:p w:rsidR="00A07F0C" w:rsidRDefault="00A07F0C" w:rsidP="002269AA">
      <w:pPr>
        <w:spacing w:before="100" w:beforeAutospacing="1" w:after="100" w:afterAutospacing="1"/>
        <w:ind w:left="1080"/>
        <w:contextualSpacing/>
        <w:rPr>
          <w:rFonts w:ascii="Script MT Bold" w:hAnsi="Script MT Bold" w:cs="Arial"/>
          <w:color w:val="333333"/>
          <w:sz w:val="2"/>
          <w:szCs w:val="2"/>
        </w:rPr>
      </w:pPr>
    </w:p>
    <w:p w:rsidR="00A07F0C" w:rsidRDefault="00A07F0C" w:rsidP="002269AA">
      <w:pPr>
        <w:spacing w:before="100" w:beforeAutospacing="1" w:after="100" w:afterAutospacing="1"/>
        <w:contextualSpacing/>
        <w:rPr>
          <w:rFonts w:ascii="Script MT Bold" w:hAnsi="Script MT Bold" w:cs="Arial"/>
          <w:color w:val="333333"/>
          <w:sz w:val="2"/>
          <w:szCs w:val="2"/>
        </w:rPr>
      </w:pPr>
    </w:p>
    <w:p w:rsidR="00A07F0C" w:rsidRPr="007A0CA5" w:rsidRDefault="00A07F0C"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What </w:t>
      </w:r>
      <w:r w:rsidR="00516492" w:rsidRPr="007A0CA5">
        <w:rPr>
          <w:rFonts w:ascii="Script MT Bold" w:hAnsi="Script MT Bold" w:cs="Arial"/>
          <w:color w:val="333333"/>
          <w:sz w:val="28"/>
          <w:szCs w:val="28"/>
        </w:rPr>
        <w:t>tables and chairs</w:t>
      </w:r>
      <w:r w:rsidRPr="007A0CA5">
        <w:rPr>
          <w:rFonts w:ascii="Script MT Bold" w:hAnsi="Script MT Bold" w:cs="Arial"/>
          <w:color w:val="333333"/>
          <w:sz w:val="28"/>
          <w:szCs w:val="28"/>
        </w:rPr>
        <w:t xml:space="preserve"> do you provide?  The Alumni Center provides chairs and a combination of tables including tall </w:t>
      </w:r>
      <w:r w:rsidR="007A0CA5" w:rsidRPr="007A0CA5">
        <w:rPr>
          <w:rFonts w:ascii="Script MT Bold" w:hAnsi="Script MT Bold" w:cs="Arial"/>
          <w:color w:val="333333"/>
          <w:sz w:val="28"/>
          <w:szCs w:val="28"/>
        </w:rPr>
        <w:t>and/</w:t>
      </w:r>
      <w:r w:rsidRPr="007A0CA5">
        <w:rPr>
          <w:rFonts w:ascii="Script MT Bold" w:hAnsi="Script MT Bold" w:cs="Arial"/>
          <w:color w:val="333333"/>
          <w:sz w:val="28"/>
          <w:szCs w:val="28"/>
        </w:rPr>
        <w:t>or short cocktail table</w:t>
      </w:r>
      <w:r w:rsidR="00516492" w:rsidRPr="007A0CA5">
        <w:rPr>
          <w:rFonts w:ascii="Script MT Bold" w:hAnsi="Script MT Bold" w:cs="Arial"/>
          <w:color w:val="333333"/>
          <w:sz w:val="28"/>
          <w:szCs w:val="28"/>
        </w:rPr>
        <w:t>s, 8 foot buffet tables and</w:t>
      </w:r>
      <w:r w:rsidRPr="007A0CA5">
        <w:rPr>
          <w:rFonts w:ascii="Script MT Bold" w:hAnsi="Script MT Bold" w:cs="Arial"/>
          <w:color w:val="333333"/>
          <w:sz w:val="28"/>
          <w:szCs w:val="28"/>
        </w:rPr>
        <w:t xml:space="preserve"> 6 foot round tables.</w:t>
      </w:r>
      <w:r w:rsidR="00516492" w:rsidRPr="007A0CA5">
        <w:rPr>
          <w:rFonts w:ascii="Script MT Bold" w:hAnsi="Script MT Bold" w:cs="Arial"/>
          <w:color w:val="333333"/>
          <w:sz w:val="28"/>
          <w:szCs w:val="28"/>
        </w:rPr>
        <w:t xml:space="preserve">  All in-stock quantities are included </w:t>
      </w:r>
      <w:r w:rsidR="004837AF">
        <w:rPr>
          <w:rFonts w:ascii="Script MT Bold" w:hAnsi="Script MT Bold" w:cs="Arial"/>
          <w:color w:val="333333"/>
          <w:sz w:val="28"/>
          <w:szCs w:val="28"/>
        </w:rPr>
        <w:t>with</w:t>
      </w:r>
      <w:r w:rsidR="00516492" w:rsidRPr="007A0CA5">
        <w:rPr>
          <w:rFonts w:ascii="Script MT Bold" w:hAnsi="Script MT Bold" w:cs="Arial"/>
          <w:color w:val="333333"/>
          <w:sz w:val="28"/>
          <w:szCs w:val="28"/>
        </w:rPr>
        <w:t xml:space="preserve"> your rental.</w:t>
      </w:r>
    </w:p>
    <w:p w:rsidR="00A07F0C" w:rsidRDefault="00A07F0C" w:rsidP="002269AA">
      <w:pPr>
        <w:spacing w:before="100" w:beforeAutospacing="1" w:after="100" w:afterAutospacing="1"/>
        <w:ind w:left="1080"/>
        <w:contextualSpacing/>
        <w:rPr>
          <w:rFonts w:ascii="Script MT Bold" w:hAnsi="Script MT Bold" w:cs="Arial"/>
          <w:color w:val="333333"/>
          <w:sz w:val="2"/>
          <w:szCs w:val="2"/>
        </w:rPr>
      </w:pPr>
    </w:p>
    <w:p w:rsidR="00EE7E35" w:rsidRDefault="00EE7E35" w:rsidP="007A0CA5">
      <w:pPr>
        <w:spacing w:before="100" w:beforeAutospacing="1" w:after="100" w:afterAutospacing="1"/>
        <w:rPr>
          <w:rFonts w:ascii="Script MT Bold" w:hAnsi="Script MT Bold" w:cs="Arial"/>
          <w:color w:val="333333"/>
          <w:sz w:val="28"/>
          <w:szCs w:val="28"/>
        </w:rPr>
      </w:pPr>
      <w:r>
        <w:rPr>
          <w:rFonts w:ascii="Script MT Bold" w:hAnsi="Script MT Bold" w:cs="Arial"/>
          <w:color w:val="333333"/>
          <w:sz w:val="28"/>
          <w:szCs w:val="28"/>
        </w:rPr>
        <w:t>Where can I ta</w:t>
      </w:r>
      <w:r w:rsidR="000B58CA">
        <w:rPr>
          <w:rFonts w:ascii="Script MT Bold" w:hAnsi="Script MT Bold" w:cs="Arial"/>
          <w:color w:val="333333"/>
          <w:sz w:val="28"/>
          <w:szCs w:val="28"/>
        </w:rPr>
        <w:t>ke photos?  Photos can be taken</w:t>
      </w:r>
      <w:r>
        <w:rPr>
          <w:rFonts w:ascii="Script MT Bold" w:hAnsi="Script MT Bold" w:cs="Arial"/>
          <w:color w:val="333333"/>
          <w:sz w:val="28"/>
          <w:szCs w:val="28"/>
        </w:rPr>
        <w:t xml:space="preserve"> at different locations across campus from the </w:t>
      </w:r>
      <w:r w:rsidR="000B58CA">
        <w:rPr>
          <w:rFonts w:ascii="Script MT Bold" w:hAnsi="Script MT Bold" w:cs="Arial"/>
          <w:color w:val="333333"/>
          <w:sz w:val="28"/>
          <w:szCs w:val="28"/>
        </w:rPr>
        <w:t>picturesque</w:t>
      </w:r>
      <w:r>
        <w:rPr>
          <w:rFonts w:ascii="Script MT Bold" w:hAnsi="Script MT Bold" w:cs="Arial"/>
          <w:color w:val="333333"/>
          <w:sz w:val="28"/>
          <w:szCs w:val="28"/>
        </w:rPr>
        <w:t xml:space="preserve"> horse barn hill, to the loved Jonat</w:t>
      </w:r>
      <w:r w:rsidR="000B58CA">
        <w:rPr>
          <w:rFonts w:ascii="Script MT Bold" w:hAnsi="Script MT Bold" w:cs="Arial"/>
          <w:color w:val="333333"/>
          <w:sz w:val="28"/>
          <w:szCs w:val="28"/>
        </w:rPr>
        <w:t xml:space="preserve">han statue outside </w:t>
      </w:r>
      <w:proofErr w:type="spellStart"/>
      <w:r w:rsidR="000B58CA">
        <w:rPr>
          <w:rFonts w:ascii="Script MT Bold" w:hAnsi="Script MT Bold" w:cs="Arial"/>
          <w:color w:val="333333"/>
          <w:sz w:val="28"/>
          <w:szCs w:val="28"/>
        </w:rPr>
        <w:t>Gampel</w:t>
      </w:r>
      <w:proofErr w:type="spellEnd"/>
      <w:r w:rsidR="000B58CA">
        <w:rPr>
          <w:rFonts w:ascii="Script MT Bold" w:hAnsi="Script MT Bold" w:cs="Arial"/>
          <w:color w:val="333333"/>
          <w:sz w:val="28"/>
          <w:szCs w:val="28"/>
        </w:rPr>
        <w:t xml:space="preserve"> Pavilion.  Photo opportunities begin and end with your imagination.</w:t>
      </w:r>
    </w:p>
    <w:p w:rsidR="00A07F0C" w:rsidRPr="007A0CA5" w:rsidRDefault="00A07F0C"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What about parking?  The Alumni Center has a small private parking lot available </w:t>
      </w:r>
      <w:r w:rsidR="00EE7E35">
        <w:rPr>
          <w:rFonts w:ascii="Script MT Bold" w:hAnsi="Script MT Bold" w:cs="Arial"/>
          <w:color w:val="333333"/>
          <w:sz w:val="28"/>
          <w:szCs w:val="28"/>
        </w:rPr>
        <w:t xml:space="preserve">(32 parking spaces) </w:t>
      </w:r>
      <w:r w:rsidRPr="007A0CA5">
        <w:rPr>
          <w:rFonts w:ascii="Script MT Bold" w:hAnsi="Script MT Bold" w:cs="Arial"/>
          <w:color w:val="333333"/>
          <w:sz w:val="28"/>
          <w:szCs w:val="28"/>
        </w:rPr>
        <w:t>at no additional charge on a first-come, first-served basis.</w:t>
      </w:r>
      <w:r w:rsidR="00EE7E35">
        <w:rPr>
          <w:rFonts w:ascii="Script MT Bold" w:hAnsi="Script MT Bold" w:cs="Arial"/>
          <w:color w:val="333333"/>
          <w:sz w:val="28"/>
          <w:szCs w:val="28"/>
        </w:rPr>
        <w:t xml:space="preserve">  Additional parking options are available within a short walk to the Alumni Center.  Garage parking (fee based) and open lot parking (based on availability).</w:t>
      </w:r>
    </w:p>
    <w:p w:rsidR="00A07F0C" w:rsidRDefault="00A07F0C" w:rsidP="002269AA">
      <w:pPr>
        <w:spacing w:before="100" w:beforeAutospacing="1" w:after="100" w:afterAutospacing="1"/>
        <w:ind w:left="1080"/>
        <w:contextualSpacing/>
        <w:rPr>
          <w:rFonts w:ascii="Script MT Bold" w:hAnsi="Script MT Bold" w:cs="Arial"/>
          <w:color w:val="333333"/>
          <w:sz w:val="2"/>
          <w:szCs w:val="2"/>
        </w:rPr>
      </w:pPr>
    </w:p>
    <w:p w:rsidR="00A07F0C" w:rsidRPr="007A0CA5" w:rsidRDefault="00A07F0C"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Is the venue handicap accessible?  Yes, the Alumni Center is handicap accessible.</w:t>
      </w:r>
    </w:p>
    <w:p w:rsidR="00A07F0C" w:rsidRDefault="00A07F0C" w:rsidP="002269AA">
      <w:pPr>
        <w:spacing w:before="100" w:beforeAutospacing="1" w:after="100" w:afterAutospacing="1"/>
        <w:ind w:left="1080"/>
        <w:contextualSpacing/>
        <w:rPr>
          <w:rFonts w:ascii="Script MT Bold" w:hAnsi="Script MT Bold" w:cs="Arial"/>
          <w:color w:val="333333"/>
          <w:sz w:val="2"/>
          <w:szCs w:val="2"/>
        </w:rPr>
      </w:pPr>
    </w:p>
    <w:p w:rsidR="00A07F0C" w:rsidRDefault="00A07F0C" w:rsidP="002269AA">
      <w:pPr>
        <w:spacing w:before="100" w:beforeAutospacing="1" w:after="100" w:afterAutospacing="1"/>
        <w:ind w:left="1080"/>
        <w:contextualSpacing/>
        <w:rPr>
          <w:rFonts w:ascii="Script MT Bold" w:hAnsi="Script MT Bold" w:cs="Arial"/>
          <w:color w:val="333333"/>
          <w:sz w:val="2"/>
          <w:szCs w:val="2"/>
        </w:rPr>
      </w:pPr>
    </w:p>
    <w:p w:rsidR="00A07F0C" w:rsidRPr="007A0CA5" w:rsidRDefault="00A07F0C" w:rsidP="007A0CA5">
      <w:pPr>
        <w:spacing w:before="100" w:beforeAutospacing="1" w:after="100" w:afterAutospacing="1"/>
        <w:rPr>
          <w:rFonts w:ascii="Script MT Bold" w:hAnsi="Script MT Bold" w:cs="Arial"/>
          <w:color w:val="333333"/>
          <w:sz w:val="28"/>
          <w:szCs w:val="28"/>
        </w:rPr>
      </w:pPr>
      <w:r w:rsidRPr="007A0CA5">
        <w:rPr>
          <w:rFonts w:ascii="Script MT Bold" w:hAnsi="Script MT Bold" w:cs="Arial"/>
          <w:color w:val="333333"/>
          <w:sz w:val="28"/>
          <w:szCs w:val="28"/>
        </w:rPr>
        <w:t xml:space="preserve">How do I rent the Alumni Center for my special day?  Contact Julie Sweeney, at 860-486-1828 or by e-mail at </w:t>
      </w:r>
      <w:hyperlink r:id="rId6" w:history="1">
        <w:r w:rsidR="007A0CA5" w:rsidRPr="007A0CA5">
          <w:rPr>
            <w:rStyle w:val="Hyperlink"/>
            <w:rFonts w:ascii="Script MT Bold" w:hAnsi="Script MT Bold" w:cs="Arial"/>
            <w:sz w:val="28"/>
            <w:szCs w:val="28"/>
          </w:rPr>
          <w:t>JSweeney@Foundation.UConn.edu</w:t>
        </w:r>
      </w:hyperlink>
      <w:r w:rsidRPr="007A0CA5">
        <w:rPr>
          <w:rFonts w:ascii="Script MT Bold" w:hAnsi="Script MT Bold" w:cs="Arial"/>
          <w:sz w:val="28"/>
          <w:szCs w:val="28"/>
        </w:rPr>
        <w:t>.</w:t>
      </w:r>
      <w:bookmarkStart w:id="0" w:name="_GoBack"/>
      <w:bookmarkEnd w:id="0"/>
    </w:p>
    <w:sectPr w:rsidR="00A07F0C" w:rsidRPr="007A0CA5" w:rsidSect="00AB016E">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8pt;height:154.8pt" o:bullet="t">
        <v:imagedata r:id="rId1" o:title="clip_image001"/>
      </v:shape>
    </w:pict>
  </w:numPicBullet>
  <w:abstractNum w:abstractNumId="0" w15:restartNumberingAfterBreak="0">
    <w:nsid w:val="07B85BCA"/>
    <w:multiLevelType w:val="hybridMultilevel"/>
    <w:tmpl w:val="C5DE55D6"/>
    <w:lvl w:ilvl="0" w:tplc="69A4183A">
      <w:start w:val="1"/>
      <w:numFmt w:val="bullet"/>
      <w:lvlText w:val=""/>
      <w:lvlPicBulletId w:val="0"/>
      <w:lvlJc w:val="left"/>
      <w:pPr>
        <w:tabs>
          <w:tab w:val="num" w:pos="1440"/>
        </w:tabs>
        <w:ind w:left="1440" w:hanging="360"/>
      </w:pPr>
      <w:rPr>
        <w:rFonts w:ascii="Symbol" w:hAnsi="Symbol" w:hint="default"/>
        <w:color w:val="auto"/>
        <w:sz w:val="48"/>
        <w:szCs w:val="4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86445"/>
    <w:multiLevelType w:val="hybridMultilevel"/>
    <w:tmpl w:val="8C960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B0901"/>
    <w:multiLevelType w:val="hybridMultilevel"/>
    <w:tmpl w:val="C6AC46F6"/>
    <w:lvl w:ilvl="0" w:tplc="04090003">
      <w:start w:val="1"/>
      <w:numFmt w:val="bullet"/>
      <w:lvlText w:val="o"/>
      <w:lvlJc w:val="left"/>
      <w:pPr>
        <w:tabs>
          <w:tab w:val="num" w:pos="1440"/>
        </w:tabs>
        <w:ind w:left="1440" w:hanging="360"/>
      </w:pPr>
      <w:rPr>
        <w:rFonts w:ascii="Courier New" w:hAnsi="Courier New" w:cs="Courier New" w:hint="default"/>
        <w:color w:val="auto"/>
        <w:sz w:val="48"/>
        <w:szCs w:val="4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C"/>
    <w:rsid w:val="000B58CA"/>
    <w:rsid w:val="001518DA"/>
    <w:rsid w:val="002269AA"/>
    <w:rsid w:val="002A00B5"/>
    <w:rsid w:val="004837AF"/>
    <w:rsid w:val="00516492"/>
    <w:rsid w:val="0058526F"/>
    <w:rsid w:val="007A0CA5"/>
    <w:rsid w:val="00A07F0C"/>
    <w:rsid w:val="00A92C81"/>
    <w:rsid w:val="00AB016E"/>
    <w:rsid w:val="00B958DB"/>
    <w:rsid w:val="00DA58B0"/>
    <w:rsid w:val="00DC40CB"/>
    <w:rsid w:val="00E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1BE8A52-C4F8-4882-BBFA-83D3A5AC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07F0C"/>
    <w:rPr>
      <w:color w:val="0000FF"/>
      <w:u w:val="single"/>
    </w:rPr>
  </w:style>
  <w:style w:type="paragraph" w:styleId="ListParagraph">
    <w:name w:val="List Paragraph"/>
    <w:basedOn w:val="Normal"/>
    <w:uiPriority w:val="34"/>
    <w:qFormat/>
    <w:rsid w:val="002269AA"/>
    <w:pPr>
      <w:ind w:left="720"/>
      <w:contextualSpacing/>
    </w:pPr>
  </w:style>
  <w:style w:type="paragraph" w:styleId="BalloonText">
    <w:name w:val="Balloon Text"/>
    <w:basedOn w:val="Normal"/>
    <w:link w:val="BalloonTextChar"/>
    <w:uiPriority w:val="99"/>
    <w:semiHidden/>
    <w:unhideWhenUsed/>
    <w:rsid w:val="007A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weeney@Foundation.UConn.ed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E133-543D-4212-9D6E-3BE01BC4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Connecticut Foundation</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Sweeney</dc:creator>
  <cp:keywords/>
  <dc:description/>
  <cp:lastModifiedBy>Julie Sweeney</cp:lastModifiedBy>
  <cp:revision>7</cp:revision>
  <cp:lastPrinted>2016-12-07T14:04:00Z</cp:lastPrinted>
  <dcterms:created xsi:type="dcterms:W3CDTF">2016-11-21T16:40:00Z</dcterms:created>
  <dcterms:modified xsi:type="dcterms:W3CDTF">2016-12-07T14:04:00Z</dcterms:modified>
</cp:coreProperties>
</file>