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85CBB" w14:textId="77777777" w:rsidR="00DD1851" w:rsidRDefault="004F193C" w:rsidP="00DD1851">
      <w:pPr>
        <w:jc w:val="right"/>
      </w:pPr>
      <w:r w:rsidRPr="00DD1851">
        <w:rPr>
          <w:rFonts w:ascii="Britannic Bold" w:hAnsi="Britannic Bold"/>
          <w:i/>
          <w:noProof/>
          <w:color w:val="1C9092"/>
        </w:rPr>
        <w:drawing>
          <wp:anchor distT="0" distB="0" distL="114300" distR="114300" simplePos="0" relativeHeight="251658240" behindDoc="0" locked="0" layoutInCell="1" allowOverlap="1" wp14:anchorId="1AA2ADE7" wp14:editId="6DF64451">
            <wp:simplePos x="0" y="0"/>
            <wp:positionH relativeFrom="margin">
              <wp:posOffset>6172200</wp:posOffset>
            </wp:positionH>
            <wp:positionV relativeFrom="margin">
              <wp:posOffset>-114300</wp:posOffset>
            </wp:positionV>
            <wp:extent cx="679450" cy="571500"/>
            <wp:effectExtent l="0" t="0" r="635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jpg"/>
                    <pic:cNvPicPr/>
                  </pic:nvPicPr>
                  <pic:blipFill>
                    <a:blip r:embed="rId6">
                      <a:extLst>
                        <a:ext uri="{28A0092B-C50C-407E-A947-70E740481C1C}">
                          <a14:useLocalDpi xmlns:a14="http://schemas.microsoft.com/office/drawing/2010/main" val="0"/>
                        </a:ext>
                      </a:extLst>
                    </a:blip>
                    <a:stretch>
                      <a:fillRect/>
                    </a:stretch>
                  </pic:blipFill>
                  <pic:spPr>
                    <a:xfrm>
                      <a:off x="0" y="0"/>
                      <a:ext cx="679450" cy="571500"/>
                    </a:xfrm>
                    <a:prstGeom prst="rect">
                      <a:avLst/>
                    </a:prstGeom>
                  </pic:spPr>
                </pic:pic>
              </a:graphicData>
            </a:graphic>
            <wp14:sizeRelH relativeFrom="margin">
              <wp14:pctWidth>0</wp14:pctWidth>
            </wp14:sizeRelH>
            <wp14:sizeRelV relativeFrom="margin">
              <wp14:pctHeight>0</wp14:pctHeight>
            </wp14:sizeRelV>
          </wp:anchor>
        </w:drawing>
      </w:r>
    </w:p>
    <w:p w14:paraId="5B9A21D0" w14:textId="77777777" w:rsidR="00DD1851" w:rsidRDefault="00DD1851" w:rsidP="004F193C"/>
    <w:p w14:paraId="43100507" w14:textId="77777777" w:rsidR="004F193C" w:rsidRDefault="004F193C" w:rsidP="004F193C"/>
    <w:p w14:paraId="589DAD91" w14:textId="77777777" w:rsidR="004F193C" w:rsidRDefault="004F193C" w:rsidP="00DD1851">
      <w:pPr>
        <w:jc w:val="right"/>
        <w:rPr>
          <w:rFonts w:ascii="Britannic Bold" w:hAnsi="Britannic Bold"/>
          <w:i/>
          <w:color w:val="1C9092"/>
          <w:sz w:val="28"/>
          <w:szCs w:val="28"/>
        </w:rPr>
      </w:pPr>
      <w:r>
        <w:rPr>
          <w:noProof/>
        </w:rPr>
        <mc:AlternateContent>
          <mc:Choice Requires="wps">
            <w:drawing>
              <wp:anchor distT="0" distB="0" distL="114300" distR="114300" simplePos="0" relativeHeight="251660288" behindDoc="0" locked="0" layoutInCell="1" allowOverlap="1" wp14:anchorId="1BA7C99E" wp14:editId="0EEE8559">
                <wp:simplePos x="0" y="0"/>
                <wp:positionH relativeFrom="column">
                  <wp:posOffset>0</wp:posOffset>
                </wp:positionH>
                <wp:positionV relativeFrom="paragraph">
                  <wp:posOffset>35560</wp:posOffset>
                </wp:positionV>
                <wp:extent cx="6858000" cy="0"/>
                <wp:effectExtent l="50800" t="25400" r="76200" b="101600"/>
                <wp:wrapNone/>
                <wp:docPr id="4" name="Straight Connector 4"/>
                <wp:cNvGraphicFramePr/>
                <a:graphic xmlns:a="http://schemas.openxmlformats.org/drawingml/2006/main">
                  <a:graphicData uri="http://schemas.microsoft.com/office/word/2010/wordprocessingShape">
                    <wps:wsp>
                      <wps:cNvCnPr/>
                      <wps:spPr>
                        <a:xfrm>
                          <a:off x="0" y="0"/>
                          <a:ext cx="685800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anchor>
            </w:drawing>
          </mc:Choice>
          <mc:Fallback>
            <w:pict>
              <v:lin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0,2.8pt" to="540pt,2.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" strokecolor="#4bacc6 [3208]" strokeweight="2pt">
                <v:shadow on="t" opacity="24903f" mv:blur="40000f" origin=",.5" offset="0,20000emu"/>
              </v:line>
            </w:pict>
          </mc:Fallback>
        </mc:AlternateContent>
      </w:r>
    </w:p>
    <w:p w14:paraId="34186D37" w14:textId="77777777" w:rsidR="00DD1851" w:rsidRDefault="00DD1851" w:rsidP="00DD1851">
      <w:pPr>
        <w:jc w:val="right"/>
        <w:rPr>
          <w:rFonts w:ascii="Britannic Bold" w:hAnsi="Britannic Bold"/>
          <w:color w:val="1C9092"/>
          <w:sz w:val="12"/>
          <w:szCs w:val="12"/>
        </w:rPr>
      </w:pPr>
      <w:r w:rsidRPr="00DD1851">
        <w:rPr>
          <w:rFonts w:ascii="Britannic Bold" w:hAnsi="Britannic Bold"/>
          <w:i/>
          <w:color w:val="1C9092"/>
          <w:sz w:val="28"/>
          <w:szCs w:val="28"/>
        </w:rPr>
        <w:t>EMbrace your memories photography</w:t>
      </w:r>
      <w:r w:rsidRPr="00DD1851">
        <w:rPr>
          <w:rFonts w:ascii="Britannic Bold" w:hAnsi="Britannic Bold"/>
          <w:i/>
          <w:color w:val="1C9092"/>
        </w:rPr>
        <w:t xml:space="preserve"> </w:t>
      </w:r>
      <w:r w:rsidRPr="00DD1851">
        <w:rPr>
          <w:rFonts w:ascii="Britannic Bold" w:hAnsi="Britannic Bold"/>
          <w:i/>
          <w:color w:val="1C9092"/>
          <w:sz w:val="12"/>
          <w:szCs w:val="12"/>
        </w:rPr>
        <w:t>LLC</w:t>
      </w:r>
    </w:p>
    <w:p w14:paraId="2822B325" w14:textId="77777777" w:rsidR="00BA53B3" w:rsidRDefault="00BA53B3" w:rsidP="00DD1851">
      <w:pPr>
        <w:jc w:val="right"/>
        <w:rPr>
          <w:rFonts w:ascii="Britannic Bold" w:hAnsi="Britannic Bold"/>
          <w:color w:val="7F7F7F" w:themeColor="text1" w:themeTint="80"/>
          <w:sz w:val="20"/>
          <w:szCs w:val="20"/>
        </w:rPr>
      </w:pPr>
    </w:p>
    <w:p w14:paraId="563F55F3" w14:textId="7652D730" w:rsidR="004F193C" w:rsidRDefault="00730D09" w:rsidP="00DD1851">
      <w:pPr>
        <w:jc w:val="right"/>
        <w:rPr>
          <w:rFonts w:ascii="Britannic Bold" w:hAnsi="Britannic Bold"/>
          <w:color w:val="7F7F7F" w:themeColor="text1" w:themeTint="80"/>
          <w:sz w:val="20"/>
          <w:szCs w:val="20"/>
        </w:rPr>
      </w:pPr>
      <w:r>
        <w:rPr>
          <w:rFonts w:ascii="Britannic Bold" w:hAnsi="Britannic Bold"/>
          <w:color w:val="7F7F7F" w:themeColor="text1" w:themeTint="80"/>
          <w:sz w:val="20"/>
          <w:szCs w:val="20"/>
        </w:rPr>
        <w:t>3550 Jubilant Place</w:t>
      </w:r>
    </w:p>
    <w:p w14:paraId="56D13E5E" w14:textId="6AC6130B" w:rsidR="004F193C" w:rsidRDefault="00730D09" w:rsidP="00DD1851">
      <w:pPr>
        <w:jc w:val="right"/>
        <w:rPr>
          <w:rFonts w:ascii="Britannic Bold" w:hAnsi="Britannic Bold"/>
          <w:color w:val="7F7F7F" w:themeColor="text1" w:themeTint="80"/>
          <w:sz w:val="20"/>
          <w:szCs w:val="20"/>
        </w:rPr>
      </w:pPr>
      <w:r>
        <w:rPr>
          <w:rFonts w:ascii="Britannic Bold" w:hAnsi="Britannic Bold"/>
          <w:color w:val="7F7F7F" w:themeColor="text1" w:themeTint="80"/>
          <w:sz w:val="20"/>
          <w:szCs w:val="20"/>
        </w:rPr>
        <w:t>Colorado Springs, CO 80917</w:t>
      </w:r>
    </w:p>
    <w:p w14:paraId="345275FD" w14:textId="77777777" w:rsidR="004F193C" w:rsidRDefault="004F193C" w:rsidP="00DD1851">
      <w:pPr>
        <w:jc w:val="right"/>
        <w:rPr>
          <w:rFonts w:ascii="Britannic Bold" w:hAnsi="Britannic Bold"/>
          <w:color w:val="7F7F7F" w:themeColor="text1" w:themeTint="80"/>
          <w:sz w:val="20"/>
          <w:szCs w:val="20"/>
        </w:rPr>
      </w:pPr>
    </w:p>
    <w:p w14:paraId="5A853C95" w14:textId="77777777" w:rsidR="0077363D" w:rsidRDefault="0077363D" w:rsidP="00DD1851">
      <w:pPr>
        <w:jc w:val="right"/>
        <w:rPr>
          <w:rFonts w:ascii="Britannic Bold" w:hAnsi="Britannic Bold"/>
          <w:color w:val="7F7F7F" w:themeColor="text1" w:themeTint="80"/>
          <w:sz w:val="20"/>
          <w:szCs w:val="20"/>
        </w:rPr>
      </w:pPr>
      <w:r>
        <w:rPr>
          <w:rFonts w:ascii="Britannic Bold" w:hAnsi="Britannic Bold"/>
          <w:color w:val="7F7F7F" w:themeColor="text1" w:themeTint="80"/>
          <w:sz w:val="20"/>
          <w:szCs w:val="20"/>
        </w:rPr>
        <w:t>(719) 464 - 4633</w:t>
      </w:r>
    </w:p>
    <w:p w14:paraId="4471F985" w14:textId="77777777" w:rsidR="004F193C" w:rsidRDefault="004F193C" w:rsidP="00DD1851">
      <w:pPr>
        <w:jc w:val="right"/>
        <w:rPr>
          <w:rFonts w:ascii="Britannic Bold" w:hAnsi="Britannic Bold"/>
          <w:color w:val="7F7F7F" w:themeColor="text1" w:themeTint="80"/>
          <w:sz w:val="20"/>
          <w:szCs w:val="20"/>
        </w:rPr>
      </w:pPr>
      <w:r>
        <w:rPr>
          <w:rFonts w:ascii="Britannic Bold" w:hAnsi="Britannic Bold"/>
          <w:color w:val="7F7F7F" w:themeColor="text1" w:themeTint="80"/>
          <w:sz w:val="20"/>
          <w:szCs w:val="20"/>
        </w:rPr>
        <w:t>emcampe@yahoo.com</w:t>
      </w:r>
    </w:p>
    <w:p w14:paraId="637E318A" w14:textId="77777777" w:rsidR="004F193C" w:rsidRDefault="004F193C" w:rsidP="004F193C">
      <w:pPr>
        <w:jc w:val="right"/>
        <w:rPr>
          <w:rFonts w:ascii="Britannic Bold" w:hAnsi="Britannic Bold"/>
          <w:color w:val="7F7F7F" w:themeColor="text1" w:themeTint="80"/>
          <w:sz w:val="20"/>
          <w:szCs w:val="20"/>
        </w:rPr>
      </w:pPr>
      <w:r>
        <w:rPr>
          <w:rFonts w:ascii="Britannic Bold" w:hAnsi="Britannic Bold"/>
          <w:color w:val="7F7F7F" w:themeColor="text1" w:themeTint="80"/>
          <w:sz w:val="20"/>
          <w:szCs w:val="20"/>
        </w:rPr>
        <w:t>www.embraceyourmemoriesphotograhpy.com</w:t>
      </w:r>
    </w:p>
    <w:p w14:paraId="7B3F6D3F" w14:textId="77777777" w:rsidR="004F193C" w:rsidRDefault="004F193C" w:rsidP="004F193C">
      <w:pPr>
        <w:rPr>
          <w:rFonts w:ascii="Britannic Bold" w:hAnsi="Britannic Bold"/>
          <w:color w:val="7F7F7F" w:themeColor="text1" w:themeTint="80"/>
          <w:sz w:val="20"/>
          <w:szCs w:val="20"/>
        </w:rPr>
      </w:pPr>
    </w:p>
    <w:p w14:paraId="7CC07BEC" w14:textId="77777777" w:rsidR="00527F6B" w:rsidRDefault="00527F6B" w:rsidP="006F025F"/>
    <w:p w14:paraId="7CA94866" w14:textId="2CF143E6" w:rsidR="00EE3DA0" w:rsidRPr="005C47AD" w:rsidRDefault="00EE3DA0" w:rsidP="00EE3DA0">
      <w:pPr>
        <w:widowControl w:val="0"/>
        <w:autoSpaceDE w:val="0"/>
        <w:autoSpaceDN w:val="0"/>
        <w:adjustRightInd w:val="0"/>
        <w:jc w:val="center"/>
        <w:rPr>
          <w:rFonts w:ascii="Times" w:hAnsi="Times" w:cs="Helvetica Neue"/>
          <w:color w:val="262626"/>
          <w:sz w:val="22"/>
          <w:szCs w:val="22"/>
          <w:u w:val="single"/>
        </w:rPr>
      </w:pPr>
      <w:r w:rsidRPr="005C47AD">
        <w:rPr>
          <w:rFonts w:ascii="Times" w:hAnsi="Times" w:cs="Helvetica Neue"/>
          <w:color w:val="262626"/>
          <w:sz w:val="22"/>
          <w:szCs w:val="22"/>
          <w:u w:val="single"/>
        </w:rPr>
        <w:t>Wedding Contract</w:t>
      </w:r>
    </w:p>
    <w:p w14:paraId="054B7D66" w14:textId="77777777" w:rsidR="00EE3DA0" w:rsidRPr="005C47AD" w:rsidRDefault="00EE3DA0" w:rsidP="00EE3DA0">
      <w:pPr>
        <w:widowControl w:val="0"/>
        <w:autoSpaceDE w:val="0"/>
        <w:autoSpaceDN w:val="0"/>
        <w:adjustRightInd w:val="0"/>
        <w:rPr>
          <w:rFonts w:ascii="Times" w:hAnsi="Times" w:cs="Helvetica Neue"/>
          <w:color w:val="262626"/>
          <w:sz w:val="22"/>
          <w:szCs w:val="22"/>
        </w:rPr>
      </w:pPr>
    </w:p>
    <w:p w14:paraId="3C0B5F0B" w14:textId="44A009DC" w:rsidR="00EE3DA0" w:rsidRPr="005C47AD" w:rsidRDefault="00EE3DA0" w:rsidP="00EE3DA0">
      <w:pPr>
        <w:widowControl w:val="0"/>
        <w:autoSpaceDE w:val="0"/>
        <w:autoSpaceDN w:val="0"/>
        <w:adjustRightInd w:val="0"/>
        <w:rPr>
          <w:rFonts w:ascii="Times" w:hAnsi="Times" w:cs="Helvetica Neue"/>
          <w:color w:val="262626"/>
          <w:sz w:val="22"/>
          <w:szCs w:val="22"/>
        </w:rPr>
      </w:pPr>
      <w:r w:rsidRPr="005C47AD">
        <w:rPr>
          <w:rFonts w:ascii="Times" w:hAnsi="Times" w:cs="Helvetica Neue"/>
          <w:color w:val="262626"/>
          <w:sz w:val="22"/>
          <w:szCs w:val="22"/>
        </w:rPr>
        <w:t xml:space="preserve">This agreement is between </w:t>
      </w:r>
      <w:r w:rsidRPr="005C47AD">
        <w:rPr>
          <w:rFonts w:ascii="Times" w:hAnsi="Times" w:cs="Helvetica Neue"/>
          <w:color w:val="262626"/>
          <w:sz w:val="22"/>
          <w:szCs w:val="22"/>
          <w:u w:val="single"/>
        </w:rPr>
        <w:tab/>
      </w:r>
      <w:r w:rsidRPr="005C47AD">
        <w:rPr>
          <w:rFonts w:ascii="Times" w:hAnsi="Times" w:cs="Helvetica Neue"/>
          <w:color w:val="262626"/>
          <w:sz w:val="22"/>
          <w:szCs w:val="22"/>
          <w:u w:val="single"/>
        </w:rPr>
        <w:tab/>
      </w:r>
      <w:r w:rsidRPr="005C47AD">
        <w:rPr>
          <w:rFonts w:ascii="Times" w:hAnsi="Times" w:cs="Helvetica Neue"/>
          <w:color w:val="262626"/>
          <w:sz w:val="22"/>
          <w:szCs w:val="22"/>
          <w:u w:val="single"/>
        </w:rPr>
        <w:tab/>
      </w:r>
      <w:r w:rsidRPr="005C47AD">
        <w:rPr>
          <w:rFonts w:ascii="Times" w:hAnsi="Times" w:cs="Helvetica Neue"/>
          <w:color w:val="262626"/>
          <w:sz w:val="22"/>
          <w:szCs w:val="22"/>
          <w:u w:val="single"/>
        </w:rPr>
        <w:tab/>
      </w:r>
      <w:r w:rsidRPr="005C47AD">
        <w:rPr>
          <w:rFonts w:ascii="Times" w:hAnsi="Times" w:cs="Helvetica Neue"/>
          <w:color w:val="262626"/>
          <w:sz w:val="22"/>
          <w:szCs w:val="22"/>
          <w:u w:val="single"/>
        </w:rPr>
        <w:tab/>
      </w:r>
      <w:r w:rsidRPr="005C47AD">
        <w:rPr>
          <w:rFonts w:ascii="Times" w:hAnsi="Times" w:cs="Monaco"/>
          <w:color w:val="BFBFBF" w:themeColor="background1" w:themeShade="BF"/>
          <w:sz w:val="22"/>
          <w:szCs w:val="22"/>
          <w:u w:val="single"/>
        </w:rPr>
        <w:t xml:space="preserve">Client 1 </w:t>
      </w:r>
      <w:proofErr w:type="gramStart"/>
      <w:r w:rsidRPr="005C47AD">
        <w:rPr>
          <w:rFonts w:ascii="Times" w:hAnsi="Times" w:cs="Monaco"/>
          <w:color w:val="BFBFBF" w:themeColor="background1" w:themeShade="BF"/>
          <w:sz w:val="22"/>
          <w:szCs w:val="22"/>
          <w:u w:val="single"/>
        </w:rPr>
        <w:t>Name</w:t>
      </w:r>
      <w:r w:rsidRPr="005C47AD">
        <w:rPr>
          <w:rFonts w:ascii="Times" w:hAnsi="Times" w:cs="Monaco"/>
          <w:color w:val="262626"/>
          <w:sz w:val="22"/>
          <w:szCs w:val="22"/>
          <w:u w:val="single"/>
        </w:rPr>
        <w:tab/>
      </w:r>
      <w:r w:rsidRPr="005C47AD">
        <w:rPr>
          <w:rFonts w:ascii="Times" w:hAnsi="Times" w:cs="Monaco"/>
          <w:color w:val="262626"/>
          <w:sz w:val="22"/>
          <w:szCs w:val="22"/>
          <w:u w:val="single"/>
        </w:rPr>
        <w:tab/>
      </w:r>
      <w:r w:rsidRPr="005C47AD">
        <w:rPr>
          <w:rFonts w:ascii="Times" w:hAnsi="Times" w:cs="Monaco"/>
          <w:color w:val="262626"/>
          <w:sz w:val="22"/>
          <w:szCs w:val="22"/>
          <w:u w:val="single"/>
        </w:rPr>
        <w:tab/>
      </w:r>
      <w:r w:rsidRPr="005C47AD">
        <w:rPr>
          <w:rFonts w:ascii="Times" w:hAnsi="Times" w:cs="Monaco"/>
          <w:color w:val="262626"/>
          <w:sz w:val="22"/>
          <w:szCs w:val="22"/>
          <w:u w:val="single"/>
        </w:rPr>
        <w:tab/>
      </w:r>
      <w:r w:rsidRPr="005C47AD">
        <w:rPr>
          <w:rFonts w:ascii="Times" w:hAnsi="Times" w:cs="Monaco"/>
          <w:color w:val="262626"/>
          <w:sz w:val="22"/>
          <w:szCs w:val="22"/>
          <w:u w:val="single"/>
        </w:rPr>
        <w:tab/>
      </w:r>
      <w:r w:rsidRPr="005C47AD">
        <w:rPr>
          <w:rFonts w:ascii="Times" w:hAnsi="Times" w:cs="Helvetica Neue"/>
          <w:color w:val="262626"/>
          <w:sz w:val="22"/>
          <w:szCs w:val="22"/>
        </w:rPr>
        <w:t>,</w:t>
      </w:r>
      <w:proofErr w:type="gramEnd"/>
      <w:r w:rsidRPr="005C47AD">
        <w:rPr>
          <w:rFonts w:ascii="Times" w:hAnsi="Times" w:cs="Helvetica Neue"/>
          <w:color w:val="262626"/>
          <w:sz w:val="22"/>
          <w:szCs w:val="22"/>
        </w:rPr>
        <w:t xml:space="preserve"> hereinafter referred to as the "Clients", EMbrace your memories photography &amp; Emily Campe, hereinafter referred to as the "Photographer(s)".</w:t>
      </w:r>
    </w:p>
    <w:p w14:paraId="7F3D7B80" w14:textId="77777777" w:rsidR="00EE3DA0" w:rsidRPr="005C47AD" w:rsidRDefault="00EE3DA0" w:rsidP="00EE3DA0">
      <w:pPr>
        <w:widowControl w:val="0"/>
        <w:autoSpaceDE w:val="0"/>
        <w:autoSpaceDN w:val="0"/>
        <w:adjustRightInd w:val="0"/>
        <w:rPr>
          <w:rFonts w:ascii="Times" w:hAnsi="Times" w:cs="Helvetica Neue"/>
          <w:color w:val="262626"/>
          <w:sz w:val="22"/>
          <w:szCs w:val="22"/>
        </w:rPr>
      </w:pPr>
    </w:p>
    <w:p w14:paraId="5C0F5A0D" w14:textId="26D87070"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 xml:space="preserve">Client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Date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p>
    <w:p w14:paraId="53FE7B6A" w14:textId="330A13D0"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 xml:space="preserve">Address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Telephone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p>
    <w:p w14:paraId="64D1716A" w14:textId="585E41AB"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 xml:space="preserve">Bride’s Name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Groom’s Name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p>
    <w:p w14:paraId="51F8DC87" w14:textId="33B0D29E"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 xml:space="preserve">Address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Address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p>
    <w:p w14:paraId="53310BE5" w14:textId="24A6F279" w:rsidR="00730D09" w:rsidRPr="005C47AD" w:rsidRDefault="005C47AD" w:rsidP="005C47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rPr>
        <w:tab/>
      </w:r>
      <w:r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00730D09" w:rsidRPr="005C47AD">
        <w:rPr>
          <w:rFonts w:ascii="Times" w:eastAsia="Times" w:hAnsi="Times" w:cs="Times"/>
          <w:sz w:val="22"/>
          <w:szCs w:val="22"/>
          <w:u w:val="single"/>
        </w:rPr>
        <w:tab/>
      </w:r>
      <w:r w:rsidRPr="005C47AD">
        <w:rPr>
          <w:rFonts w:ascii="Times" w:eastAsia="Times" w:hAnsi="Times" w:cs="Times"/>
          <w:sz w:val="22"/>
          <w:szCs w:val="22"/>
          <w:u w:val="single"/>
        </w:rPr>
        <w:tab/>
      </w:r>
      <w:r w:rsidR="00730D09" w:rsidRPr="005C47AD">
        <w:rPr>
          <w:rFonts w:ascii="Times" w:eastAsia="Times" w:hAnsi="Times" w:cs="Times"/>
          <w:sz w:val="22"/>
          <w:szCs w:val="22"/>
          <w:u w:val="single"/>
        </w:rPr>
        <w:tab/>
      </w:r>
    </w:p>
    <w:p w14:paraId="4E4CA073" w14:textId="218CB5E4" w:rsidR="00730D09" w:rsidRPr="005C47AD" w:rsidRDefault="00730D09" w:rsidP="00730D09">
      <w:pPr>
        <w:widowControl w:val="0"/>
        <w:autoSpaceDE w:val="0"/>
        <w:autoSpaceDN w:val="0"/>
        <w:adjustRightInd w:val="0"/>
        <w:rPr>
          <w:rFonts w:ascii="Times" w:eastAsia="Times" w:hAnsi="Times" w:cs="Times"/>
          <w:sz w:val="22"/>
          <w:szCs w:val="22"/>
          <w:u w:val="single"/>
        </w:rPr>
      </w:pPr>
      <w:r w:rsidRPr="005C47AD">
        <w:rPr>
          <w:rFonts w:ascii="Times" w:eastAsia="Times" w:hAnsi="Times" w:cs="Times"/>
          <w:sz w:val="22"/>
          <w:szCs w:val="22"/>
        </w:rPr>
        <w:t xml:space="preserve">Couple’s future address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47E6F724" w14:textId="77777777" w:rsidR="005C47AD" w:rsidRPr="005C47AD" w:rsidRDefault="005C47AD" w:rsidP="00730D09">
      <w:pPr>
        <w:widowControl w:val="0"/>
        <w:autoSpaceDE w:val="0"/>
        <w:autoSpaceDN w:val="0"/>
        <w:adjustRightInd w:val="0"/>
        <w:rPr>
          <w:rFonts w:ascii="Times" w:eastAsia="Times" w:hAnsi="Times" w:cs="Times"/>
          <w:sz w:val="22"/>
          <w:szCs w:val="22"/>
          <w:u w:val="single"/>
        </w:rPr>
      </w:pPr>
    </w:p>
    <w:p w14:paraId="6A3A03DC" w14:textId="7D3071D5"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 xml:space="preserve">Description of Photographic Services to be </w:t>
      </w:r>
      <w:proofErr w:type="gramStart"/>
      <w:r w:rsidRPr="005C47AD">
        <w:rPr>
          <w:rFonts w:ascii="Times" w:eastAsia="Times" w:hAnsi="Times" w:cs="Times"/>
          <w:sz w:val="22"/>
          <w:szCs w:val="22"/>
        </w:rPr>
        <w:t>Provided</w:t>
      </w:r>
      <w:proofErr w:type="gramEnd"/>
      <w:r w:rsidR="005C47AD">
        <w:rPr>
          <w:rFonts w:ascii="Times" w:eastAsia="Times" w:hAnsi="Times" w:cs="Times"/>
          <w:sz w:val="22"/>
          <w:szCs w:val="22"/>
        </w:rPr>
        <w:t>:</w:t>
      </w:r>
      <w:r w:rsidRPr="005C47AD">
        <w:rPr>
          <w:rFonts w:ascii="Times" w:eastAsia="Times" w:hAnsi="Times" w:cs="Times"/>
          <w:sz w:val="22"/>
          <w:szCs w:val="22"/>
        </w:rPr>
        <w:t xml:space="preserve">  </w:t>
      </w:r>
    </w:p>
    <w:p w14:paraId="4EB2F4D3" w14:textId="36FCE4AD"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p>
    <w:p w14:paraId="42671DB1" w14:textId="2E2AB20A" w:rsidR="00730D09" w:rsidRPr="005C47AD" w:rsidRDefault="005C47AD"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p>
    <w:p w14:paraId="08EADD61"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 xml:space="preserve">      </w:t>
      </w:r>
      <w:r w:rsidRPr="005C47AD">
        <w:rPr>
          <w:rFonts w:ascii="Times" w:eastAsia="Times" w:hAnsi="Times" w:cs="Times"/>
          <w:sz w:val="22"/>
          <w:szCs w:val="22"/>
        </w:rPr>
        <w:tab/>
        <w:t xml:space="preserve">Locations for Photography                        </w:t>
      </w:r>
    </w:p>
    <w:p w14:paraId="353B900E"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ab/>
      </w:r>
      <w:proofErr w:type="gramStart"/>
      <w:r w:rsidRPr="005C47AD">
        <w:rPr>
          <w:rFonts w:ascii="Times" w:eastAsia="Times" w:hAnsi="Times" w:cs="Times"/>
          <w:sz w:val="22"/>
          <w:szCs w:val="22"/>
        </w:rPr>
        <w:t>[  ]</w:t>
      </w:r>
      <w:proofErr w:type="gramEnd"/>
      <w:r w:rsidRPr="005C47AD">
        <w:rPr>
          <w:rFonts w:ascii="Times" w:eastAsia="Times" w:hAnsi="Times" w:cs="Times"/>
          <w:sz w:val="22"/>
          <w:szCs w:val="22"/>
        </w:rPr>
        <w:t xml:space="preserve"> Engagement Session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Date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Time </w:t>
      </w:r>
      <w:r w:rsidRPr="005C47AD">
        <w:rPr>
          <w:rFonts w:ascii="Times" w:eastAsia="Times" w:hAnsi="Times" w:cs="Times"/>
          <w:sz w:val="22"/>
          <w:szCs w:val="22"/>
          <w:u w:val="single"/>
        </w:rPr>
        <w:tab/>
      </w:r>
      <w:r w:rsidRPr="005C47AD">
        <w:rPr>
          <w:rFonts w:ascii="Times" w:eastAsia="Times" w:hAnsi="Times" w:cs="Times"/>
          <w:sz w:val="22"/>
          <w:szCs w:val="22"/>
          <w:u w:val="single"/>
        </w:rPr>
        <w:tab/>
      </w:r>
    </w:p>
    <w:p w14:paraId="49123D4E" w14:textId="639DF2D4"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ab/>
      </w:r>
      <w:proofErr w:type="gramStart"/>
      <w:r w:rsidRPr="005C47AD">
        <w:rPr>
          <w:rFonts w:ascii="Times" w:eastAsia="Times" w:hAnsi="Times" w:cs="Times"/>
          <w:sz w:val="22"/>
          <w:szCs w:val="22"/>
        </w:rPr>
        <w:t>[  ]</w:t>
      </w:r>
      <w:proofErr w:type="gramEnd"/>
      <w:r w:rsidRPr="005C47AD">
        <w:rPr>
          <w:rFonts w:ascii="Times" w:eastAsia="Times" w:hAnsi="Times" w:cs="Times"/>
          <w:sz w:val="22"/>
          <w:szCs w:val="22"/>
        </w:rPr>
        <w:t xml:space="preserve"> Wedding Rehearsal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Date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Time </w:t>
      </w:r>
      <w:r w:rsidRPr="005C47AD">
        <w:rPr>
          <w:rFonts w:ascii="Times" w:eastAsia="Times" w:hAnsi="Times" w:cs="Times"/>
          <w:sz w:val="22"/>
          <w:szCs w:val="22"/>
          <w:u w:val="single"/>
        </w:rPr>
        <w:tab/>
      </w:r>
      <w:r w:rsidRPr="005C47AD">
        <w:rPr>
          <w:rFonts w:ascii="Times" w:eastAsia="Times" w:hAnsi="Times" w:cs="Times"/>
          <w:sz w:val="22"/>
          <w:szCs w:val="22"/>
          <w:u w:val="single"/>
        </w:rPr>
        <w:tab/>
      </w:r>
    </w:p>
    <w:p w14:paraId="5BC6B978" w14:textId="1EDD9FC9"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proofErr w:type="gramStart"/>
      <w:r w:rsidRPr="005C47AD">
        <w:rPr>
          <w:rFonts w:ascii="Times" w:eastAsia="Times" w:hAnsi="Times" w:cs="Times"/>
          <w:sz w:val="22"/>
          <w:szCs w:val="22"/>
        </w:rPr>
        <w:t>[  ]</w:t>
      </w:r>
      <w:proofErr w:type="gramEnd"/>
      <w:r w:rsidRPr="005C47AD">
        <w:rPr>
          <w:rFonts w:ascii="Times" w:eastAsia="Times" w:hAnsi="Times" w:cs="Times"/>
          <w:sz w:val="22"/>
          <w:szCs w:val="22"/>
        </w:rPr>
        <w:t xml:space="preserve"> Rehearsal Dinner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ab/>
        <w:t xml:space="preserve">Date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Time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71C60C27" w14:textId="37479AD1"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proofErr w:type="gramStart"/>
      <w:r w:rsidRPr="005C47AD">
        <w:rPr>
          <w:rFonts w:ascii="Times" w:eastAsia="Times" w:hAnsi="Times" w:cs="Times"/>
          <w:sz w:val="22"/>
          <w:szCs w:val="22"/>
        </w:rPr>
        <w:t>[  ]</w:t>
      </w:r>
      <w:proofErr w:type="gramEnd"/>
      <w:r w:rsidRPr="005C47AD">
        <w:rPr>
          <w:rFonts w:ascii="Times" w:eastAsia="Times" w:hAnsi="Times" w:cs="Times"/>
          <w:sz w:val="22"/>
          <w:szCs w:val="22"/>
        </w:rPr>
        <w:t xml:space="preserve"> Ceremony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Date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Time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3C2B3496" w14:textId="65D69C32"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proofErr w:type="gramStart"/>
      <w:r w:rsidRPr="005C47AD">
        <w:rPr>
          <w:rFonts w:ascii="Times" w:eastAsia="Times" w:hAnsi="Times" w:cs="Times"/>
          <w:sz w:val="22"/>
          <w:szCs w:val="22"/>
        </w:rPr>
        <w:t>[  ]</w:t>
      </w:r>
      <w:proofErr w:type="gramEnd"/>
      <w:r w:rsidRPr="005C47AD">
        <w:rPr>
          <w:rFonts w:ascii="Times" w:eastAsia="Times" w:hAnsi="Times" w:cs="Times"/>
          <w:sz w:val="22"/>
          <w:szCs w:val="22"/>
        </w:rPr>
        <w:t xml:space="preserve"> Reception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Date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ab/>
        <w:t xml:space="preserve">Time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6C4B74D1" w14:textId="1BD55EAE" w:rsidR="00730D09" w:rsidRPr="005C47AD" w:rsidRDefault="005C47AD"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New Roman" w:hAnsi="Times"/>
          <w:sz w:val="22"/>
          <w:szCs w:val="22"/>
          <w:u w:val="single"/>
        </w:rPr>
      </w:pPr>
      <w:r>
        <w:rPr>
          <w:rFonts w:ascii="Times" w:eastAsia="Times New Roman" w:hAnsi="Times"/>
          <w:sz w:val="22"/>
          <w:szCs w:val="22"/>
        </w:rPr>
        <w:tab/>
      </w:r>
      <w:proofErr w:type="gramStart"/>
      <w:r>
        <w:rPr>
          <w:rFonts w:ascii="Times" w:eastAsia="Times New Roman" w:hAnsi="Times"/>
          <w:sz w:val="22"/>
          <w:szCs w:val="22"/>
        </w:rPr>
        <w:t>[  ]</w:t>
      </w:r>
      <w:proofErr w:type="gramEnd"/>
      <w:r>
        <w:rPr>
          <w:rFonts w:ascii="Times" w:eastAsia="Times New Roman" w:hAnsi="Times"/>
          <w:sz w:val="22"/>
          <w:szCs w:val="22"/>
        </w:rPr>
        <w:t xml:space="preserve"> </w:t>
      </w:r>
      <w:r w:rsidR="00730D09" w:rsidRPr="005C47AD">
        <w:rPr>
          <w:rFonts w:ascii="Times" w:eastAsia="Times New Roman" w:hAnsi="Times"/>
          <w:sz w:val="22"/>
          <w:szCs w:val="22"/>
        </w:rPr>
        <w:t xml:space="preserve">Special Services, if required </w:t>
      </w:r>
      <w:r w:rsidR="00730D09" w:rsidRPr="005C47AD">
        <w:rPr>
          <w:rFonts w:ascii="Times" w:eastAsia="Times New Roman" w:hAnsi="Times"/>
          <w:sz w:val="22"/>
          <w:szCs w:val="22"/>
          <w:u w:val="single"/>
        </w:rPr>
        <w:tab/>
      </w:r>
      <w:r w:rsidR="00730D09" w:rsidRPr="005C47AD">
        <w:rPr>
          <w:rFonts w:ascii="Times" w:eastAsia="Times New Roman" w:hAnsi="Times"/>
          <w:sz w:val="22"/>
          <w:szCs w:val="22"/>
          <w:u w:val="single"/>
        </w:rPr>
        <w:tab/>
      </w:r>
      <w:r w:rsidR="00730D09" w:rsidRPr="005C47AD">
        <w:rPr>
          <w:rFonts w:ascii="Times" w:eastAsia="Times New Roman" w:hAnsi="Times"/>
          <w:sz w:val="22"/>
          <w:szCs w:val="22"/>
          <w:u w:val="single"/>
        </w:rPr>
        <w:tab/>
      </w:r>
      <w:r w:rsidR="00730D09" w:rsidRPr="005C47AD">
        <w:rPr>
          <w:rFonts w:ascii="Times" w:eastAsia="Times New Roman" w:hAnsi="Times"/>
          <w:sz w:val="22"/>
          <w:szCs w:val="22"/>
          <w:u w:val="single"/>
        </w:rPr>
        <w:tab/>
      </w:r>
      <w:r w:rsidRPr="005C47AD">
        <w:rPr>
          <w:rFonts w:ascii="Times" w:eastAsia="Times New Roman" w:hAnsi="Times"/>
          <w:sz w:val="22"/>
          <w:szCs w:val="22"/>
          <w:u w:val="single"/>
        </w:rPr>
        <w:tab/>
      </w:r>
      <w:r>
        <w:rPr>
          <w:rFonts w:ascii="Times" w:eastAsia="Times New Roman" w:hAnsi="Times"/>
          <w:sz w:val="22"/>
          <w:szCs w:val="22"/>
          <w:u w:val="single"/>
        </w:rPr>
        <w:tab/>
      </w:r>
      <w:r>
        <w:rPr>
          <w:rFonts w:ascii="Times" w:eastAsia="Times New Roman" w:hAnsi="Times"/>
          <w:sz w:val="22"/>
          <w:szCs w:val="22"/>
          <w:u w:val="single"/>
        </w:rPr>
        <w:tab/>
      </w:r>
      <w:r>
        <w:rPr>
          <w:rFonts w:ascii="Times" w:eastAsia="Times New Roman" w:hAnsi="Times"/>
          <w:sz w:val="22"/>
          <w:szCs w:val="22"/>
          <w:u w:val="single"/>
        </w:rPr>
        <w:tab/>
      </w:r>
      <w:r>
        <w:rPr>
          <w:rFonts w:ascii="Times" w:eastAsia="Times New Roman" w:hAnsi="Times"/>
          <w:sz w:val="22"/>
          <w:szCs w:val="22"/>
          <w:u w:val="single"/>
        </w:rPr>
        <w:tab/>
      </w:r>
      <w:r>
        <w:rPr>
          <w:rFonts w:ascii="Times" w:eastAsia="Times New Roman" w:hAnsi="Times"/>
          <w:sz w:val="22"/>
          <w:szCs w:val="22"/>
          <w:u w:val="single"/>
        </w:rPr>
        <w:tab/>
      </w:r>
      <w:r>
        <w:rPr>
          <w:rFonts w:ascii="Times" w:eastAsia="Times New Roman" w:hAnsi="Times"/>
          <w:sz w:val="22"/>
          <w:szCs w:val="22"/>
          <w:u w:val="single"/>
        </w:rPr>
        <w:tab/>
      </w:r>
    </w:p>
    <w:p w14:paraId="3553D63B" w14:textId="77777777" w:rsidR="005C47AD" w:rsidRPr="005C47AD" w:rsidRDefault="005C47AD"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p>
    <w:p w14:paraId="25CD5802" w14:textId="304979C5" w:rsidR="00730D09" w:rsidRPr="005C47AD" w:rsidRDefault="005C47AD"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b/>
          <w:sz w:val="22"/>
          <w:szCs w:val="22"/>
        </w:rPr>
        <w:t>Charges:</w:t>
      </w:r>
      <w:r w:rsidR="00730D09" w:rsidRPr="005C47AD">
        <w:rPr>
          <w:rFonts w:ascii="Times" w:eastAsia="Times" w:hAnsi="Times" w:cs="Times"/>
          <w:sz w:val="22"/>
          <w:szCs w:val="22"/>
        </w:rPr>
        <w:t xml:space="preserve"> The package fee is based on the Photographer’s Standard Price List and includes the photographs described therein.  If the fee is not based on a package but is a session fee, all photographs shall be billed in addition to the fee and in accordance with the Standard Price List.  In addition to either the package fee or the session fee, the extra charges set forth below shall be billed if and when incurred.</w:t>
      </w:r>
    </w:p>
    <w:p w14:paraId="51B615B9"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p>
    <w:p w14:paraId="40CC5489" w14:textId="3D79A301" w:rsidR="00730D09" w:rsidRPr="005C47AD" w:rsidRDefault="00730D09" w:rsidP="005C47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ab/>
      </w:r>
      <w:proofErr w:type="gramStart"/>
      <w:r w:rsidRPr="005C47AD">
        <w:rPr>
          <w:rFonts w:ascii="Times" w:eastAsia="Times" w:hAnsi="Times" w:cs="Times"/>
          <w:sz w:val="22"/>
          <w:szCs w:val="22"/>
        </w:rPr>
        <w:t>[  ]</w:t>
      </w:r>
      <w:proofErr w:type="gramEnd"/>
      <w:r w:rsidRPr="005C47AD">
        <w:rPr>
          <w:rFonts w:ascii="Times" w:eastAsia="Times" w:hAnsi="Times" w:cs="Times"/>
          <w:sz w:val="22"/>
          <w:szCs w:val="22"/>
        </w:rPr>
        <w:t xml:space="preserve">  Package Fee (Package Name _____________) ............................</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79D3E648" w14:textId="7E6F3E18"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Additional prints ..................................................................................  </w:t>
      </w:r>
      <w:r w:rsidRPr="005C47AD">
        <w:rPr>
          <w:rFonts w:ascii="Times" w:eastAsia="Times" w:hAnsi="Times" w:cs="Times"/>
          <w:sz w:val="22"/>
          <w:szCs w:val="22"/>
        </w:rPr>
        <w:tab/>
      </w:r>
      <w:r w:rsidR="005C47AD">
        <w:rPr>
          <w:rFonts w:ascii="Times" w:eastAsia="Times" w:hAnsi="Times" w:cs="Times"/>
          <w:sz w:val="22"/>
          <w:szCs w:val="22"/>
        </w:rPr>
        <w:tab/>
      </w:r>
      <w:r w:rsidRPr="005C47AD">
        <w:rPr>
          <w:rFonts w:ascii="Times" w:eastAsia="Times" w:hAnsi="Times" w:cs="Times"/>
          <w:sz w:val="22"/>
          <w:szCs w:val="22"/>
        </w:rPr>
        <w:t>$</w:t>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6FF84957" w14:textId="0CAE0BAB" w:rsidR="00730D09" w:rsidRPr="005C47AD" w:rsidRDefault="00730D09" w:rsidP="005C47A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Special retouching ...............................................................................   </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23228345" w14:textId="0C0256CC"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Overtime .............................................................................................. </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7E12C0DC" w14:textId="50C88203"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Travel...................................................................................................</w:t>
      </w:r>
      <w:r w:rsidR="005C47AD"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307DAD1C" w14:textId="373085E1"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A la Carte Services _______________________________________  </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6066E84E" w14:textId="5B8CEBF1"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A la Carte Services _______________________________________  </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ab/>
      </w:r>
    </w:p>
    <w:p w14:paraId="66EAF012" w14:textId="48446946"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A la Carte Services _______________________________________  </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11B0D595" w14:textId="03876B6A"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Other __________________________________________________</w:t>
      </w:r>
      <w:r w:rsidRPr="005C47AD">
        <w:rPr>
          <w:rFonts w:ascii="Times" w:eastAsia="Times" w:hAnsi="Times" w:cs="Times"/>
          <w:sz w:val="22"/>
          <w:szCs w:val="22"/>
        </w:rPr>
        <w:tab/>
      </w:r>
      <w:r w:rsid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47FE7F62" w14:textId="4F48129A"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t>Subtotal</w:t>
      </w:r>
      <w:r w:rsidRPr="005C47AD">
        <w:rPr>
          <w:rFonts w:ascii="Times" w:eastAsia="Times" w:hAnsi="Times" w:cs="Times"/>
          <w:sz w:val="22"/>
          <w:szCs w:val="22"/>
        </w:rPr>
        <w:tab/>
      </w:r>
      <w:r w:rsidRP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Pr="005C47AD">
        <w:rPr>
          <w:rFonts w:ascii="Times" w:eastAsia="Times" w:hAnsi="Times" w:cs="Times"/>
          <w:sz w:val="22"/>
          <w:szCs w:val="22"/>
        </w:rPr>
        <w:t xml:space="preserve"> </w:t>
      </w:r>
    </w:p>
    <w:p w14:paraId="0969ACAB" w14:textId="60E64C2F"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t>Sales tax</w:t>
      </w:r>
      <w:r w:rsidRPr="005C47AD">
        <w:rPr>
          <w:rFonts w:ascii="Times" w:eastAsia="Times" w:hAnsi="Times" w:cs="Times"/>
          <w:sz w:val="22"/>
          <w:szCs w:val="22"/>
        </w:rPr>
        <w:tab/>
      </w:r>
      <w:r w:rsidRPr="005C47AD">
        <w:rPr>
          <w:rFonts w:ascii="Times" w:eastAsia="Times" w:hAnsi="Times" w:cs="Times"/>
          <w:sz w:val="22"/>
          <w:szCs w:val="22"/>
        </w:rPr>
        <w:tab/>
      </w:r>
      <w:r w:rsidR="005C47AD" w:rsidRPr="005C47AD">
        <w:rPr>
          <w:rFonts w:ascii="Times" w:eastAsia="Times" w:hAnsi="Times" w:cs="Times"/>
          <w:sz w:val="22"/>
          <w:szCs w:val="22"/>
        </w:rPr>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3611DC56" w14:textId="5919485A"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t>Total Due</w:t>
      </w:r>
      <w:r w:rsidRPr="005C47AD">
        <w:rPr>
          <w:rFonts w:ascii="Times" w:eastAsia="Times" w:hAnsi="Times" w:cs="Times"/>
          <w:sz w:val="22"/>
          <w:szCs w:val="22"/>
        </w:rPr>
        <w:tab/>
      </w:r>
      <w:r w:rsidR="005C47AD" w:rsidRPr="005C47AD">
        <w:rPr>
          <w:rFonts w:ascii="Times" w:eastAsia="Times" w:hAnsi="Times" w:cs="Times"/>
          <w:sz w:val="22"/>
          <w:szCs w:val="22"/>
        </w:rPr>
        <w:tab/>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663E9C44" w14:textId="2014EB5B"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t>Less deposit</w:t>
      </w:r>
      <w:r w:rsidRPr="005C47AD">
        <w:rPr>
          <w:rFonts w:ascii="Times" w:eastAsia="Times" w:hAnsi="Times" w:cs="Times"/>
          <w:sz w:val="22"/>
          <w:szCs w:val="22"/>
        </w:rPr>
        <w:tab/>
      </w:r>
      <w:r w:rsidR="005C47AD" w:rsidRPr="005C47AD">
        <w:rPr>
          <w:rFonts w:ascii="Times" w:eastAsia="Times" w:hAnsi="Times" w:cs="Times"/>
          <w:sz w:val="22"/>
          <w:szCs w:val="22"/>
        </w:rPr>
        <w:tab/>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0AFDD26B" w14:textId="1894B6B9"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r>
      <w:r w:rsidRPr="005C47AD">
        <w:rPr>
          <w:rFonts w:ascii="Times" w:eastAsia="Times" w:hAnsi="Times" w:cs="Times"/>
          <w:sz w:val="22"/>
          <w:szCs w:val="22"/>
        </w:rPr>
        <w:tab/>
        <w:t>Balance Due</w:t>
      </w:r>
      <w:r w:rsidR="005C47AD" w:rsidRPr="005C47AD">
        <w:rPr>
          <w:rFonts w:ascii="Times" w:eastAsia="Times" w:hAnsi="Times" w:cs="Times"/>
          <w:sz w:val="22"/>
          <w:szCs w:val="22"/>
        </w:rPr>
        <w:tab/>
      </w:r>
      <w:r w:rsidR="005C47AD" w:rsidRPr="005C47AD">
        <w:rPr>
          <w:rFonts w:ascii="Times" w:eastAsia="Times" w:hAnsi="Times" w:cs="Times"/>
          <w:sz w:val="22"/>
          <w:szCs w:val="22"/>
        </w:rPr>
        <w:tab/>
        <w:t xml:space="preserve">$ </w:t>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r w:rsidR="005C47AD" w:rsidRPr="005C47AD">
        <w:rPr>
          <w:rFonts w:ascii="Times" w:eastAsia="Times" w:hAnsi="Times" w:cs="Times"/>
          <w:sz w:val="22"/>
          <w:szCs w:val="22"/>
          <w:u w:val="single"/>
        </w:rPr>
        <w:tab/>
      </w:r>
    </w:p>
    <w:p w14:paraId="437E15DA" w14:textId="77777777" w:rsidR="00EE3DA0" w:rsidRPr="005C47AD" w:rsidRDefault="00EE3DA0" w:rsidP="00EE3DA0">
      <w:pPr>
        <w:widowControl w:val="0"/>
        <w:autoSpaceDE w:val="0"/>
        <w:autoSpaceDN w:val="0"/>
        <w:adjustRightInd w:val="0"/>
        <w:rPr>
          <w:rFonts w:ascii="Times" w:hAnsi="Times" w:cs="Helvetica Neue"/>
          <w:color w:val="262626"/>
          <w:sz w:val="22"/>
          <w:szCs w:val="22"/>
        </w:rPr>
      </w:pPr>
    </w:p>
    <w:p w14:paraId="2DBCE45D" w14:textId="03B51354" w:rsidR="00EE3DA0" w:rsidRPr="005C47AD" w:rsidRDefault="00730D09" w:rsidP="005C47AD">
      <w:pPr>
        <w:widowControl w:val="0"/>
        <w:autoSpaceDE w:val="0"/>
        <w:autoSpaceDN w:val="0"/>
        <w:adjustRightInd w:val="0"/>
        <w:ind w:firstLine="720"/>
        <w:rPr>
          <w:rFonts w:ascii="Times" w:hAnsi="Times" w:cs="Helvetica Neue"/>
          <w:color w:val="262626"/>
          <w:sz w:val="22"/>
          <w:szCs w:val="22"/>
        </w:rPr>
      </w:pPr>
      <w:r w:rsidRPr="005C47AD">
        <w:rPr>
          <w:rFonts w:ascii="Times" w:hAnsi="Times" w:cs="Helvetica Neue"/>
          <w:b/>
          <w:color w:val="262626"/>
          <w:sz w:val="22"/>
          <w:szCs w:val="22"/>
        </w:rPr>
        <w:t>Deposit and Payment:</w:t>
      </w:r>
      <w:r w:rsidRPr="005C47AD">
        <w:rPr>
          <w:rFonts w:ascii="Times" w:hAnsi="Times" w:cs="Helvetica Neue"/>
          <w:color w:val="262626"/>
          <w:sz w:val="22"/>
          <w:szCs w:val="22"/>
        </w:rPr>
        <w:t xml:space="preserve">  </w:t>
      </w:r>
      <w:r w:rsidR="00EE3DA0" w:rsidRPr="005C47AD">
        <w:rPr>
          <w:rFonts w:ascii="Times" w:hAnsi="Times" w:cs="Helvetica Neue"/>
          <w:color w:val="262626"/>
          <w:sz w:val="22"/>
          <w:szCs w:val="22"/>
        </w:rPr>
        <w:t xml:space="preserve">The </w:t>
      </w:r>
      <w:r w:rsidRPr="005C47AD">
        <w:rPr>
          <w:rFonts w:ascii="Times" w:hAnsi="Times" w:cs="Helvetica Neue"/>
          <w:color w:val="262626"/>
          <w:sz w:val="22"/>
          <w:szCs w:val="22"/>
        </w:rPr>
        <w:t>deposit</w:t>
      </w:r>
      <w:r w:rsidR="00EE3DA0" w:rsidRPr="005C47AD">
        <w:rPr>
          <w:rFonts w:ascii="Times" w:hAnsi="Times" w:cs="Helvetica Neue"/>
          <w:color w:val="262626"/>
          <w:sz w:val="22"/>
          <w:szCs w:val="22"/>
        </w:rPr>
        <w:t xml:space="preserve"> is</w:t>
      </w:r>
      <w:r w:rsidRPr="005C47AD">
        <w:rPr>
          <w:rFonts w:ascii="Times" w:hAnsi="Times" w:cs="Helvetica Neue"/>
          <w:color w:val="262626"/>
          <w:sz w:val="22"/>
          <w:szCs w:val="22"/>
        </w:rPr>
        <w:t xml:space="preserve"> due on signing this agreement (Deposit</w:t>
      </w:r>
      <w:r w:rsidR="00EE3DA0" w:rsidRPr="005C47AD">
        <w:rPr>
          <w:rFonts w:ascii="Times" w:hAnsi="Times" w:cs="Helvetica Neue"/>
          <w:color w:val="262626"/>
          <w:sz w:val="22"/>
          <w:szCs w:val="22"/>
        </w:rPr>
        <w:t xml:space="preserve"> is </w:t>
      </w:r>
      <w:r w:rsidR="00EE3DA0" w:rsidRPr="005C47AD">
        <w:rPr>
          <w:rFonts w:ascii="Times" w:hAnsi="Times" w:cs="Monaco"/>
          <w:color w:val="262626"/>
          <w:sz w:val="22"/>
          <w:szCs w:val="22"/>
        </w:rPr>
        <w:t>25</w:t>
      </w:r>
      <w:r w:rsidR="00EE3DA0" w:rsidRPr="005C47AD">
        <w:rPr>
          <w:rFonts w:ascii="Times" w:hAnsi="Times" w:cs="Helvetica Neue"/>
          <w:color w:val="262626"/>
          <w:sz w:val="22"/>
          <w:szCs w:val="22"/>
        </w:rPr>
        <w:t xml:space="preserve">% of the amount agreed and is non-refundable), with the balance of the amount agreed due </w:t>
      </w:r>
      <w:r w:rsidRPr="005C47AD">
        <w:rPr>
          <w:rFonts w:ascii="Times" w:hAnsi="Times" w:cs="Monaco"/>
          <w:color w:val="262626"/>
          <w:sz w:val="22"/>
          <w:szCs w:val="22"/>
        </w:rPr>
        <w:t>on</w:t>
      </w:r>
      <w:r w:rsidR="00EE3DA0" w:rsidRPr="005C47AD">
        <w:rPr>
          <w:rFonts w:ascii="Times" w:hAnsi="Times" w:cs="Helvetica Neue"/>
          <w:color w:val="262626"/>
          <w:sz w:val="22"/>
          <w:szCs w:val="22"/>
        </w:rPr>
        <w:t xml:space="preserve"> the day of the wedding.  The Clients agree to provide a meal for the Photographer if the length of attendance exceeds five hours.</w:t>
      </w:r>
    </w:p>
    <w:p w14:paraId="62C129B0" w14:textId="2A1FAE5F" w:rsidR="00EE3DA0" w:rsidRPr="005C47AD" w:rsidRDefault="00EE3DA0" w:rsidP="00EE3DA0">
      <w:pPr>
        <w:widowControl w:val="0"/>
        <w:autoSpaceDE w:val="0"/>
        <w:autoSpaceDN w:val="0"/>
        <w:adjustRightInd w:val="0"/>
        <w:ind w:firstLine="720"/>
        <w:rPr>
          <w:rFonts w:ascii="Times" w:hAnsi="Times" w:cs="Helvetica Neue"/>
          <w:color w:val="262626"/>
          <w:sz w:val="22"/>
          <w:szCs w:val="22"/>
        </w:rPr>
      </w:pPr>
      <w:r w:rsidRPr="005C47AD">
        <w:rPr>
          <w:rFonts w:ascii="Times" w:hAnsi="Times" w:cs="Helvetica Neue"/>
          <w:b/>
          <w:bCs/>
          <w:color w:val="262626"/>
          <w:sz w:val="22"/>
          <w:szCs w:val="22"/>
        </w:rPr>
        <w:t>Pre-Wedding Consultation</w:t>
      </w:r>
      <w:r w:rsidRPr="005C47AD">
        <w:rPr>
          <w:rFonts w:ascii="Times" w:hAnsi="Times" w:cs="Helvetica Neue"/>
          <w:color w:val="262626"/>
          <w:sz w:val="22"/>
          <w:szCs w:val="22"/>
        </w:rPr>
        <w:t xml:space="preserve">: This normally happens at the time of booking. The Clients will outline broadly what is required and the Photographer will advise on planning, logistics and timings where needed. </w:t>
      </w:r>
      <w:r w:rsidR="005C47AD">
        <w:rPr>
          <w:rFonts w:ascii="Times" w:hAnsi="Times" w:cs="Helvetica Neue"/>
          <w:color w:val="262626"/>
          <w:sz w:val="22"/>
          <w:szCs w:val="22"/>
        </w:rPr>
        <w:t>Clients and Photographer will be in touch with all final details the week before the wedding date.</w:t>
      </w:r>
    </w:p>
    <w:p w14:paraId="61872070" w14:textId="42657A81" w:rsidR="00EE3DA0" w:rsidRPr="005C47AD" w:rsidRDefault="00EE3DA0" w:rsidP="00EE3DA0">
      <w:pPr>
        <w:widowControl w:val="0"/>
        <w:autoSpaceDE w:val="0"/>
        <w:autoSpaceDN w:val="0"/>
        <w:adjustRightInd w:val="0"/>
        <w:ind w:firstLine="720"/>
        <w:rPr>
          <w:rFonts w:ascii="Times" w:hAnsi="Times" w:cs="Helvetica Neue"/>
          <w:color w:val="262626"/>
          <w:sz w:val="22"/>
          <w:szCs w:val="22"/>
        </w:rPr>
      </w:pPr>
      <w:r w:rsidRPr="005C47AD">
        <w:rPr>
          <w:rFonts w:ascii="Times" w:hAnsi="Times" w:cs="Helvetica Neue"/>
          <w:b/>
          <w:bCs/>
          <w:color w:val="262626"/>
          <w:sz w:val="22"/>
          <w:szCs w:val="22"/>
        </w:rPr>
        <w:t>The Schedule</w:t>
      </w:r>
      <w:r w:rsidR="00730D09" w:rsidRPr="005C47AD">
        <w:rPr>
          <w:rFonts w:ascii="Times" w:hAnsi="Times" w:cs="Helvetica Neue"/>
          <w:color w:val="262626"/>
          <w:sz w:val="22"/>
          <w:szCs w:val="22"/>
        </w:rPr>
        <w:t>: My</w:t>
      </w:r>
      <w:r w:rsidRPr="005C47AD">
        <w:rPr>
          <w:rFonts w:ascii="Times" w:hAnsi="Times" w:cs="Helvetica Neue"/>
          <w:color w:val="262626"/>
          <w:sz w:val="22"/>
          <w:szCs w:val="22"/>
        </w:rPr>
        <w:t xml:space="preserve"> shooting schedule, style of working and experience are designed to achieve a great set of wedding photos for the Clients, accomplished with good humor and enjoyed by all concerned.   The Clients and the Photographer consent to happily cooperating and communicating with each other to achieve the best possible result within the understanding of this contract.  The Clients also agree to give the Photographer sufficient warning of key events at the wedding to give the Photographer time to prepare e.g. Bouquet throwing, cutting the cake, speeches etc</w:t>
      </w:r>
      <w:proofErr w:type="gramStart"/>
      <w:r w:rsidRPr="005C47AD">
        <w:rPr>
          <w:rFonts w:ascii="Times" w:hAnsi="Times" w:cs="Helvetica Neue"/>
          <w:color w:val="262626"/>
          <w:sz w:val="22"/>
          <w:szCs w:val="22"/>
        </w:rPr>
        <w:t>..</w:t>
      </w:r>
      <w:proofErr w:type="gramEnd"/>
      <w:r w:rsidRPr="005C47AD">
        <w:rPr>
          <w:rFonts w:ascii="Times" w:hAnsi="Times" w:cs="Helvetica Neue"/>
          <w:color w:val="262626"/>
          <w:sz w:val="22"/>
          <w:szCs w:val="22"/>
        </w:rPr>
        <w:t xml:space="preserve">  </w:t>
      </w:r>
    </w:p>
    <w:p w14:paraId="4ABC21EA" w14:textId="25E57D24" w:rsidR="00730D09" w:rsidRPr="005C47AD" w:rsidRDefault="00730D09" w:rsidP="00EE3DA0">
      <w:pPr>
        <w:widowControl w:val="0"/>
        <w:autoSpaceDE w:val="0"/>
        <w:autoSpaceDN w:val="0"/>
        <w:adjustRightInd w:val="0"/>
        <w:ind w:firstLine="720"/>
        <w:rPr>
          <w:rFonts w:ascii="Times" w:hAnsi="Times" w:cs="Helvetica Neue"/>
          <w:color w:val="262626"/>
          <w:sz w:val="22"/>
          <w:szCs w:val="22"/>
        </w:rPr>
      </w:pPr>
      <w:r w:rsidRPr="005C47AD">
        <w:rPr>
          <w:rFonts w:ascii="Times" w:eastAsia="Times" w:hAnsi="Times" w:cs="Times"/>
          <w:b/>
          <w:sz w:val="22"/>
          <w:szCs w:val="22"/>
        </w:rPr>
        <w:t>Exclusive Photographer:</w:t>
      </w:r>
      <w:r w:rsidRPr="005C47AD">
        <w:rPr>
          <w:rFonts w:ascii="Times" w:eastAsia="Times" w:hAnsi="Times" w:cs="Times"/>
          <w:sz w:val="22"/>
          <w:szCs w:val="22"/>
        </w:rPr>
        <w:t xml:space="preserve"> The Photographer shall be the exclusive photographer retained by the Client for the purpose of photographing the wedding.  Family and friends of the Client shall be permitted to photograph the wedding as long as they shall not interfere with the Photographer’s </w:t>
      </w:r>
      <w:proofErr w:type="spellStart"/>
      <w:r w:rsidRPr="005C47AD">
        <w:rPr>
          <w:rFonts w:ascii="Times" w:eastAsia="Times" w:hAnsi="Times" w:cs="Times"/>
          <w:sz w:val="22"/>
          <w:szCs w:val="22"/>
        </w:rPr>
        <w:t>dutie</w:t>
      </w:r>
      <w:proofErr w:type="spellEnd"/>
      <w:r w:rsidRPr="005C47AD">
        <w:rPr>
          <w:rFonts w:ascii="Times" w:eastAsia="Times" w:hAnsi="Times" w:cs="Times"/>
          <w:sz w:val="22"/>
          <w:szCs w:val="22"/>
        </w:rPr>
        <w:t xml:space="preserve">.  </w:t>
      </w:r>
    </w:p>
    <w:p w14:paraId="10FF42D7" w14:textId="630E3024" w:rsidR="00EE3DA0" w:rsidRPr="005C47AD" w:rsidRDefault="00EE3DA0" w:rsidP="00EE3DA0">
      <w:pPr>
        <w:widowControl w:val="0"/>
        <w:autoSpaceDE w:val="0"/>
        <w:autoSpaceDN w:val="0"/>
        <w:adjustRightInd w:val="0"/>
        <w:ind w:firstLine="720"/>
        <w:rPr>
          <w:rFonts w:ascii="Times" w:hAnsi="Times" w:cs="Helvetica Neue"/>
          <w:color w:val="262626"/>
          <w:sz w:val="22"/>
          <w:szCs w:val="22"/>
        </w:rPr>
      </w:pPr>
      <w:r w:rsidRPr="005C47AD">
        <w:rPr>
          <w:rFonts w:ascii="Times" w:hAnsi="Times" w:cs="Helvetica Neue"/>
          <w:b/>
          <w:bCs/>
          <w:color w:val="262626"/>
          <w:sz w:val="22"/>
          <w:szCs w:val="22"/>
        </w:rPr>
        <w:t>House Rules</w:t>
      </w:r>
      <w:r w:rsidRPr="005C47AD">
        <w:rPr>
          <w:rFonts w:ascii="Times" w:hAnsi="Times" w:cs="Helvetica Neue"/>
          <w:color w:val="262626"/>
          <w:sz w:val="22"/>
          <w:szCs w:val="22"/>
        </w:rPr>
        <w:t xml:space="preserve">: Note the Photographers are sometimes limited by rules imposed by registrars, ministers and venue management as to what can and cannot be done. </w:t>
      </w:r>
      <w:r w:rsidR="00703C99">
        <w:rPr>
          <w:rFonts w:ascii="Times" w:hAnsi="Times" w:cs="Helvetica Neue"/>
          <w:color w:val="262626"/>
          <w:sz w:val="22"/>
          <w:szCs w:val="22"/>
        </w:rPr>
        <w:t xml:space="preserve"> </w:t>
      </w:r>
      <w:r w:rsidRPr="005C47AD">
        <w:rPr>
          <w:rFonts w:ascii="Times" w:hAnsi="Times" w:cs="Helvetica Neue"/>
          <w:color w:val="262626"/>
          <w:sz w:val="22"/>
          <w:szCs w:val="22"/>
        </w:rPr>
        <w:t>In such circumstances the Clients agree to accept the technical limitations that may be imposed on the equipment used. We advise the Clients to make themselves aware of the rules of the venue concerned and if necessary negotiate with the personnel concerned.</w:t>
      </w:r>
    </w:p>
    <w:p w14:paraId="3903A5CB" w14:textId="5BFC299F" w:rsidR="00730D09" w:rsidRPr="005C47AD" w:rsidRDefault="00EE3DA0" w:rsidP="00730D09">
      <w:pPr>
        <w:ind w:firstLine="720"/>
        <w:rPr>
          <w:rFonts w:ascii="Times" w:hAnsi="Times" w:cs="Times New Roman"/>
          <w:sz w:val="22"/>
          <w:szCs w:val="22"/>
        </w:rPr>
      </w:pPr>
      <w:r w:rsidRPr="005C47AD">
        <w:rPr>
          <w:rFonts w:ascii="Times" w:hAnsi="Times" w:cs="Helvetica Neue"/>
          <w:b/>
          <w:bCs/>
          <w:color w:val="262626"/>
          <w:sz w:val="22"/>
          <w:szCs w:val="22"/>
        </w:rPr>
        <w:t>Copyright Law</w:t>
      </w:r>
      <w:r w:rsidR="00730D09" w:rsidRPr="005C47AD">
        <w:rPr>
          <w:rFonts w:ascii="Times" w:hAnsi="Times" w:cs="Helvetica Neue"/>
          <w:b/>
          <w:bCs/>
          <w:color w:val="262626"/>
          <w:sz w:val="22"/>
          <w:szCs w:val="22"/>
        </w:rPr>
        <w:t xml:space="preserve"> &amp; Model Release</w:t>
      </w:r>
      <w:r w:rsidRPr="005C47AD">
        <w:rPr>
          <w:rFonts w:ascii="Times" w:hAnsi="Times" w:cs="Helvetica Neue"/>
          <w:color w:val="262626"/>
          <w:sz w:val="22"/>
          <w:szCs w:val="22"/>
        </w:rPr>
        <w:t xml:space="preserve">: </w:t>
      </w:r>
      <w:r w:rsidR="00730D09" w:rsidRPr="005C47AD">
        <w:rPr>
          <w:rFonts w:ascii="Times" w:hAnsi="Times" w:cs="Times New Roman"/>
          <w:sz w:val="22"/>
          <w:szCs w:val="22"/>
        </w:rPr>
        <w:t xml:space="preserve">It is agreed that EMbrace your memories photography, LLC and Emily Campe (hereafter referred to as “Owner” and/or “Photographer”) shall own the copyright to all images created through this contract.  The Owner shall have the exclusive right to make reproductions for the Owner’s portfolios, samples, self-promotions, editorial use, advertising, exhibition, competitions, for display within or on the outside of the photographer’s studio, including the Internet, and for any other lawful purposes.  Customer agrees to not copy, reproduce or make profit from the images in any way without the Owner’s express written permission.  </w:t>
      </w:r>
      <w:proofErr w:type="gramStart"/>
      <w:r w:rsidR="00730D09" w:rsidRPr="005C47AD">
        <w:rPr>
          <w:rFonts w:ascii="Times" w:hAnsi="Times" w:cs="Times New Roman"/>
          <w:sz w:val="22"/>
          <w:szCs w:val="22"/>
        </w:rPr>
        <w:t>Unauthorized copying or use of these images in an infringement of Federal Copyright Law and a violation of this contract.</w:t>
      </w:r>
      <w:proofErr w:type="gramEnd"/>
      <w:r w:rsidR="00730D09" w:rsidRPr="005C47AD">
        <w:rPr>
          <w:rFonts w:ascii="Times" w:hAnsi="Times" w:cs="Times New Roman"/>
          <w:sz w:val="22"/>
          <w:szCs w:val="22"/>
        </w:rPr>
        <w:t xml:space="preserve">  Unless specifically stated, this contract does not provide the Customer with any ownership of or rights to use the digital image files created under this contract.  Customer waives the right to inspect or approve the photograph(s) or finished version(s) incorporating the photograph(s), including written copy that may be included therewith.  Customer hereby releases and agrees to hold harmless the Photographer, his or her assigns licenses, successors in interest, legal representatives and heirs from any liability.  Customer waives any claims based on any usage of the photographs or works derived therefrom, including but not limited to claims for either invasion of privacy or libel.  Customer agrees that this release shall be binding on themselves, their legal representatives, heirs and assigns.   </w:t>
      </w:r>
    </w:p>
    <w:p w14:paraId="62B4A8D5" w14:textId="690B013B" w:rsidR="00730D09" w:rsidRPr="005C47AD" w:rsidRDefault="00730D09" w:rsidP="00730D09">
      <w:pPr>
        <w:ind w:firstLine="720"/>
        <w:rPr>
          <w:rFonts w:ascii="Times" w:hAnsi="Times" w:cs="Times New Roman"/>
          <w:sz w:val="22"/>
          <w:szCs w:val="22"/>
        </w:rPr>
      </w:pPr>
      <w:r w:rsidRPr="005C47AD">
        <w:rPr>
          <w:rFonts w:ascii="Times" w:hAnsi="Times" w:cs="Times New Roman"/>
          <w:b/>
          <w:sz w:val="22"/>
          <w:szCs w:val="22"/>
        </w:rPr>
        <w:t>Delivery of Photographic Materials:</w:t>
      </w:r>
      <w:r w:rsidRPr="005C47AD">
        <w:rPr>
          <w:rFonts w:ascii="Times" w:hAnsi="Times" w:cs="Times New Roman"/>
          <w:sz w:val="22"/>
          <w:szCs w:val="22"/>
        </w:rPr>
        <w:t xml:space="preserve">  The Photographer will edit all photographs after the wedding and will deliver the photos through an online gallery within 4-6 weeks of the wedding date.  The gallery will allow Clients to view, download (if applicable), order prints and projects, save and share the photos.  </w:t>
      </w:r>
    </w:p>
    <w:p w14:paraId="78BC2CFB" w14:textId="35BACBE1" w:rsidR="00EE3DA0" w:rsidRPr="005C47AD" w:rsidRDefault="00EE3DA0" w:rsidP="00730D09">
      <w:pPr>
        <w:widowControl w:val="0"/>
        <w:autoSpaceDE w:val="0"/>
        <w:autoSpaceDN w:val="0"/>
        <w:adjustRightInd w:val="0"/>
        <w:ind w:firstLine="720"/>
        <w:rPr>
          <w:rFonts w:ascii="Times" w:hAnsi="Times" w:cs="Helvetica Neue"/>
          <w:color w:val="262626"/>
          <w:sz w:val="22"/>
          <w:szCs w:val="22"/>
        </w:rPr>
      </w:pPr>
      <w:r w:rsidRPr="005C47AD">
        <w:rPr>
          <w:rFonts w:ascii="Times" w:hAnsi="Times" w:cs="Helvetica Neue"/>
          <w:b/>
          <w:bCs/>
          <w:color w:val="262626"/>
          <w:sz w:val="22"/>
          <w:szCs w:val="22"/>
        </w:rPr>
        <w:t>Limit of Liability</w:t>
      </w:r>
      <w:r w:rsidRPr="005C47AD">
        <w:rPr>
          <w:rFonts w:ascii="Times" w:hAnsi="Times" w:cs="Helvetica Neue"/>
          <w:color w:val="262626"/>
          <w:sz w:val="22"/>
          <w:szCs w:val="22"/>
        </w:rPr>
        <w:t>: If a photographer is too ill or becomes injured and cannot supply the wedding services specified above the Photographer will try to book a replacement wedding photographer.  If a replacement photographer cannot be found then liability is limited to a refund of any payments received. The Photographers have working methods in place to prevent loss or damage to your images. However, there is the unlikely possibility that images may be lost, stolen or destro</w:t>
      </w:r>
      <w:r w:rsidR="00703C99">
        <w:rPr>
          <w:rFonts w:ascii="Times" w:hAnsi="Times" w:cs="Helvetica Neue"/>
          <w:color w:val="262626"/>
          <w:sz w:val="22"/>
          <w:szCs w:val="22"/>
        </w:rPr>
        <w:t>yed for reasons in or beyond my</w:t>
      </w:r>
      <w:r w:rsidRPr="005C47AD">
        <w:rPr>
          <w:rFonts w:ascii="Times" w:hAnsi="Times" w:cs="Helvetica Neue"/>
          <w:color w:val="262626"/>
          <w:sz w:val="22"/>
          <w:szCs w:val="22"/>
        </w:rPr>
        <w:t xml:space="preserve"> control. In these circumstances liability is limited to the return of </w:t>
      </w:r>
      <w:r w:rsidR="00730D09" w:rsidRPr="005C47AD">
        <w:rPr>
          <w:rFonts w:ascii="Times" w:hAnsi="Times" w:cs="Helvetica Neue"/>
          <w:color w:val="262626"/>
          <w:sz w:val="22"/>
          <w:szCs w:val="22"/>
        </w:rPr>
        <w:t xml:space="preserve">a portion of the </w:t>
      </w:r>
      <w:r w:rsidRPr="005C47AD">
        <w:rPr>
          <w:rFonts w:ascii="Times" w:hAnsi="Times" w:cs="Helvetica Neue"/>
          <w:color w:val="262626"/>
          <w:sz w:val="22"/>
          <w:szCs w:val="22"/>
        </w:rPr>
        <w:t>fees paid for the service or part thereof according to the percentage of images supplied.</w:t>
      </w:r>
      <w:r w:rsidR="00730D09" w:rsidRPr="005C47AD">
        <w:rPr>
          <w:rFonts w:ascii="Times" w:hAnsi="Times" w:cs="Helvetica Neue"/>
          <w:color w:val="262626"/>
          <w:sz w:val="22"/>
          <w:szCs w:val="22"/>
        </w:rPr>
        <w:t xml:space="preserve">  In either case, the Photographer shall have no further liability with respect to this agreement.  </w:t>
      </w:r>
    </w:p>
    <w:p w14:paraId="6616872D" w14:textId="77777777" w:rsidR="00EE3DA0" w:rsidRPr="005C47AD" w:rsidRDefault="00EE3DA0" w:rsidP="00EE3DA0">
      <w:pPr>
        <w:widowControl w:val="0"/>
        <w:autoSpaceDE w:val="0"/>
        <w:autoSpaceDN w:val="0"/>
        <w:adjustRightInd w:val="0"/>
        <w:ind w:firstLine="720"/>
        <w:rPr>
          <w:rFonts w:ascii="Times" w:hAnsi="Times" w:cs="Helvetica Neue"/>
          <w:color w:val="262626"/>
          <w:sz w:val="22"/>
          <w:szCs w:val="22"/>
        </w:rPr>
      </w:pPr>
      <w:r w:rsidRPr="005C47AD">
        <w:rPr>
          <w:rFonts w:ascii="Times" w:hAnsi="Times" w:cs="Helvetica Neue"/>
          <w:b/>
          <w:bCs/>
          <w:color w:val="262626"/>
          <w:sz w:val="22"/>
          <w:szCs w:val="22"/>
        </w:rPr>
        <w:t>Booking Fee/Deposit</w:t>
      </w:r>
      <w:r w:rsidRPr="005C47AD">
        <w:rPr>
          <w:rFonts w:ascii="Times" w:hAnsi="Times" w:cs="Helvetica Neue"/>
          <w:color w:val="262626"/>
          <w:sz w:val="22"/>
          <w:szCs w:val="22"/>
        </w:rPr>
        <w:t>: In the event of the Clients cancelling the wedding for whatever reason the booking fee is non-refundable. It will be considered as liquidated damages to the Photographers.</w:t>
      </w:r>
    </w:p>
    <w:p w14:paraId="0215B6EE" w14:textId="77777777" w:rsidR="00C66608" w:rsidRPr="005C47AD" w:rsidRDefault="00C66608" w:rsidP="006F025F">
      <w:pPr>
        <w:rPr>
          <w:rFonts w:ascii="Times" w:hAnsi="Times"/>
          <w:sz w:val="22"/>
          <w:szCs w:val="22"/>
        </w:rPr>
      </w:pPr>
    </w:p>
    <w:p w14:paraId="4C9FD374"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 xml:space="preserve">The parties have read both the front and back of this Agreement, agree to all its terms, and acknowledge receipt of a complete copy of the Agreement signed by both parties.  Each person signing as Client below shall be fully responsible for ensuring that full payment is made pursuant to the terms of this Agreement. </w:t>
      </w:r>
    </w:p>
    <w:p w14:paraId="2A7FDCFD"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 xml:space="preserve"> </w:t>
      </w:r>
    </w:p>
    <w:p w14:paraId="064D9335"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New Roman" w:hAnsi="Times"/>
          <w:sz w:val="22"/>
          <w:szCs w:val="22"/>
        </w:rPr>
      </w:pPr>
      <w:r w:rsidRPr="005C47AD">
        <w:rPr>
          <w:rFonts w:ascii="Times" w:eastAsia="Times New Roman" w:hAnsi="Times"/>
          <w:sz w:val="22"/>
          <w:szCs w:val="22"/>
        </w:rPr>
        <w:t xml:space="preserve">Client </w:t>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t>Date</w:t>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rPr>
        <w:tab/>
      </w:r>
    </w:p>
    <w:p w14:paraId="6914FBB1"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New Roman" w:hAnsi="Times"/>
          <w:sz w:val="22"/>
          <w:szCs w:val="22"/>
        </w:rPr>
      </w:pPr>
    </w:p>
    <w:p w14:paraId="6508B247"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New Roman" w:hAnsi="Times"/>
          <w:sz w:val="22"/>
          <w:szCs w:val="22"/>
          <w:u w:val="single"/>
        </w:rPr>
      </w:pPr>
      <w:r w:rsidRPr="005C47AD">
        <w:rPr>
          <w:rFonts w:ascii="Times" w:eastAsia="Times New Roman" w:hAnsi="Times"/>
          <w:sz w:val="22"/>
          <w:szCs w:val="22"/>
        </w:rPr>
        <w:t xml:space="preserve">Client </w:t>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t>Date</w:t>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New Roman" w:hAnsi="Times"/>
          <w:sz w:val="22"/>
          <w:szCs w:val="22"/>
          <w:u w:val="single"/>
        </w:rPr>
        <w:tab/>
      </w:r>
      <w:r w:rsidRPr="005C47AD">
        <w:rPr>
          <w:rFonts w:ascii="Times" w:eastAsia="Times" w:hAnsi="Times" w:cs="Times"/>
          <w:sz w:val="22"/>
          <w:szCs w:val="22"/>
        </w:rPr>
        <w:tab/>
      </w:r>
    </w:p>
    <w:p w14:paraId="19AC4D19"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rPr>
      </w:pPr>
      <w:r w:rsidRPr="005C47AD">
        <w:rPr>
          <w:rFonts w:ascii="Times" w:eastAsia="Times" w:hAnsi="Times" w:cs="Times"/>
          <w:sz w:val="22"/>
          <w:szCs w:val="22"/>
        </w:rPr>
        <w:tab/>
        <w:t xml:space="preserve"> </w:t>
      </w:r>
    </w:p>
    <w:p w14:paraId="021682DD" w14:textId="77777777" w:rsidR="00730D09" w:rsidRPr="005C47AD" w:rsidRDefault="00730D09" w:rsidP="00730D0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right="360"/>
        <w:jc w:val="both"/>
        <w:rPr>
          <w:rFonts w:ascii="Times" w:eastAsia="Times" w:hAnsi="Times" w:cs="Times"/>
          <w:sz w:val="22"/>
          <w:szCs w:val="22"/>
          <w:u w:val="single"/>
        </w:rPr>
      </w:pPr>
      <w:r w:rsidRPr="005C47AD">
        <w:rPr>
          <w:rFonts w:ascii="Times" w:eastAsia="Times" w:hAnsi="Times" w:cs="Times"/>
          <w:sz w:val="22"/>
          <w:szCs w:val="22"/>
        </w:rPr>
        <w:t xml:space="preserve">Photographer </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t>Date</w:t>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r w:rsidRPr="005C47AD">
        <w:rPr>
          <w:rFonts w:ascii="Times" w:eastAsia="Times" w:hAnsi="Times" w:cs="Times"/>
          <w:sz w:val="22"/>
          <w:szCs w:val="22"/>
          <w:u w:val="single"/>
        </w:rPr>
        <w:tab/>
      </w:r>
    </w:p>
    <w:p w14:paraId="0ECF874C" w14:textId="18E2B754" w:rsidR="00C66608" w:rsidRPr="005C47AD" w:rsidRDefault="00C66608" w:rsidP="00730D09">
      <w:pPr>
        <w:rPr>
          <w:sz w:val="22"/>
          <w:szCs w:val="22"/>
          <w:u w:val="single"/>
        </w:rPr>
      </w:pPr>
      <w:bookmarkStart w:id="0" w:name="_GoBack"/>
      <w:bookmarkEnd w:id="0"/>
    </w:p>
    <w:sectPr w:rsidR="00C66608" w:rsidRPr="005C47AD" w:rsidSect="005C47A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ritannic Bold">
    <w:panose1 w:val="020B0903060703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onac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3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851"/>
    <w:rsid w:val="00217EAE"/>
    <w:rsid w:val="004F193C"/>
    <w:rsid w:val="00527F6B"/>
    <w:rsid w:val="005C47AD"/>
    <w:rsid w:val="006B190B"/>
    <w:rsid w:val="006F025F"/>
    <w:rsid w:val="00703C99"/>
    <w:rsid w:val="00730D09"/>
    <w:rsid w:val="0077363D"/>
    <w:rsid w:val="00A61E8A"/>
    <w:rsid w:val="00BA53B3"/>
    <w:rsid w:val="00C66608"/>
    <w:rsid w:val="00DD1851"/>
    <w:rsid w:val="00EE3D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2988C3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851"/>
    <w:rPr>
      <w:rFonts w:ascii="Lucida Grande" w:hAnsi="Lucida Grande"/>
      <w:sz w:val="18"/>
      <w:szCs w:val="18"/>
    </w:rPr>
  </w:style>
  <w:style w:type="character" w:customStyle="1" w:styleId="BalloonTextChar">
    <w:name w:val="Balloon Text Char"/>
    <w:basedOn w:val="DefaultParagraphFont"/>
    <w:link w:val="BalloonText"/>
    <w:uiPriority w:val="99"/>
    <w:semiHidden/>
    <w:rsid w:val="00DD1851"/>
    <w:rPr>
      <w:rFonts w:ascii="Lucida Grande" w:hAnsi="Lucida Grande"/>
      <w:sz w:val="18"/>
      <w:szCs w:val="18"/>
    </w:rPr>
  </w:style>
  <w:style w:type="character" w:styleId="Hyperlink">
    <w:name w:val="Hyperlink"/>
    <w:basedOn w:val="DefaultParagraphFont"/>
    <w:uiPriority w:val="99"/>
    <w:unhideWhenUsed/>
    <w:rsid w:val="004F193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1851"/>
    <w:rPr>
      <w:rFonts w:ascii="Lucida Grande" w:hAnsi="Lucida Grande"/>
      <w:sz w:val="18"/>
      <w:szCs w:val="18"/>
    </w:rPr>
  </w:style>
  <w:style w:type="character" w:customStyle="1" w:styleId="BalloonTextChar">
    <w:name w:val="Balloon Text Char"/>
    <w:basedOn w:val="DefaultParagraphFont"/>
    <w:link w:val="BalloonText"/>
    <w:uiPriority w:val="99"/>
    <w:semiHidden/>
    <w:rsid w:val="00DD1851"/>
    <w:rPr>
      <w:rFonts w:ascii="Lucida Grande" w:hAnsi="Lucida Grande"/>
      <w:sz w:val="18"/>
      <w:szCs w:val="18"/>
    </w:rPr>
  </w:style>
  <w:style w:type="character" w:styleId="Hyperlink">
    <w:name w:val="Hyperlink"/>
    <w:basedOn w:val="DefaultParagraphFont"/>
    <w:uiPriority w:val="99"/>
    <w:unhideWhenUsed/>
    <w:rsid w:val="004F19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9A880-8BCB-7E40-8CB4-359012F92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1124</Words>
  <Characters>6409</Characters>
  <Application>Microsoft Macintosh Word</Application>
  <DocSecurity>0</DocSecurity>
  <Lines>53</Lines>
  <Paragraphs>15</Paragraphs>
  <ScaleCrop>false</ScaleCrop>
  <Company>EMbrace your memories photography, LLC</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Campe</dc:creator>
  <cp:keywords/>
  <dc:description/>
  <cp:lastModifiedBy>Emily Campe</cp:lastModifiedBy>
  <cp:revision>3</cp:revision>
  <cp:lastPrinted>2013-09-24T17:13:00Z</cp:lastPrinted>
  <dcterms:created xsi:type="dcterms:W3CDTF">2015-02-20T14:29:00Z</dcterms:created>
  <dcterms:modified xsi:type="dcterms:W3CDTF">2016-01-07T00:43:00Z</dcterms:modified>
</cp:coreProperties>
</file>