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782E75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Extreme Screen Theatre &amp; Lobby </w:t>
      </w:r>
      <w:r w:rsidR="00245FCD">
        <w:rPr>
          <w:rFonts w:ascii="Times New Roman" w:hAnsi="Times New Roman" w:cs="Times New Roman"/>
          <w:sz w:val="32"/>
          <w:szCs w:val="32"/>
        </w:rPr>
        <w:t xml:space="preserve">………………………………..$6,000 </w:t>
      </w:r>
    </w:p>
    <w:p w:rsidR="002500EB" w:rsidRDefault="00245FCD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*availability based upon Movie Schedule.  Rental rates are not available by the hour. </w:t>
      </w:r>
      <w:r w:rsidR="0025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EB" w:rsidRPr="00245FCD" w:rsidRDefault="002500EB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2424" cy="2542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75" w:rsidRDefault="00782E75">
      <w:pPr>
        <w:rPr>
          <w:rFonts w:ascii="Times New Roman" w:hAnsi="Times New Roman" w:cs="Times New Roman"/>
          <w:sz w:val="32"/>
          <w:szCs w:val="32"/>
        </w:rPr>
      </w:pP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Seating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93D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stationary seats 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Lobby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400 (standing) 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</w:p>
    <w:p w:rsidR="00782E75" w:rsidRDefault="00782E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2E75">
        <w:rPr>
          <w:rFonts w:ascii="Times New Roman" w:hAnsi="Times New Roman" w:cs="Times New Roman"/>
          <w:sz w:val="24"/>
          <w:szCs w:val="24"/>
          <w:u w:val="single"/>
        </w:rPr>
        <w:t xml:space="preserve">Theatre equipped with: </w:t>
      </w:r>
    </w:p>
    <w:p w:rsidR="00782E75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</w:p>
    <w:p w:rsidR="00782E75" w:rsidRDefault="00C93D1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</w:t>
      </w:r>
      <w:r w:rsidR="00782E7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black leather </w:t>
      </w:r>
      <w:r w:rsidR="00782E75">
        <w:rPr>
          <w:rFonts w:ascii="Times New Roman" w:hAnsi="Times New Roman" w:cs="Times New Roman"/>
          <w:sz w:val="24"/>
          <w:szCs w:val="24"/>
        </w:rPr>
        <w:t xml:space="preserve">stationary theatre seats </w:t>
      </w: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</w:p>
    <w:p w:rsidR="00F145A8" w:rsidRPr="008732FE" w:rsidRDefault="00F707B4" w:rsidP="008732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C93D15">
        <w:rPr>
          <w:rFonts w:ascii="Times New Roman" w:hAnsi="Times New Roman" w:cs="Times New Roman"/>
          <w:color w:val="222222"/>
          <w:sz w:val="24"/>
          <w:szCs w:val="24"/>
        </w:rPr>
        <w:t>eats 400 for 2D movies and 380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t xml:space="preserve"> for 3D movies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MDI silver screen, 80 feet by 53 feet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Two 4K digital DCI-compliant Barco projectors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Two lenses with 6.6K lamps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GDC 4K digital server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Three 9-foot-tall JBL stage speakers behind the screen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br/>
        <w:t>Real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F707B4">
        <w:rPr>
          <w:rFonts w:ascii="Times New Roman" w:hAnsi="Times New Roman" w:cs="Times New Roman"/>
          <w:color w:val="222222"/>
          <w:sz w:val="24"/>
          <w:szCs w:val="24"/>
        </w:rPr>
        <w:t>D 3D</w:t>
      </w:r>
    </w:p>
    <w:p w:rsidR="00F145A8" w:rsidRDefault="00F145A8" w:rsidP="00F145A8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 handheld wireless mics </w:t>
      </w:r>
    </w:p>
    <w:p w:rsidR="008732FE" w:rsidRDefault="00F145A8" w:rsidP="008732FE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House sound system </w:t>
      </w:r>
    </w:p>
    <w:p w:rsidR="00F707B4" w:rsidRDefault="00F707B4" w:rsidP="008732F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Other Amenities: </w:t>
      </w:r>
    </w:p>
    <w:p w:rsidR="00F707B4" w:rsidRDefault="00F707B4" w:rsidP="00F707B4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>Internet access</w:t>
      </w:r>
    </w:p>
    <w:p w:rsidR="00F707B4" w:rsidRDefault="00F707B4" w:rsidP="00F707B4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Telephone/teleconferencing capabilities </w:t>
      </w:r>
    </w:p>
    <w:p w:rsidR="00F707B4" w:rsidRDefault="00F707B4" w:rsidP="00F707B4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Hearing impaired headsets </w:t>
      </w:r>
    </w:p>
    <w:p w:rsidR="00245FCD" w:rsidRDefault="00245FCD" w:rsidP="00F70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1,000 sq. ft. stage w/ holding area for speakers/presenters</w:t>
      </w:r>
    </w:p>
    <w:p w:rsidR="00F707B4" w:rsidRPr="00F707B4" w:rsidRDefault="00F707B4" w:rsidP="00F707B4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F707B4" w:rsidRPr="00F7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1C79EC"/>
    <w:rsid w:val="00245FCD"/>
    <w:rsid w:val="002500EB"/>
    <w:rsid w:val="00782E75"/>
    <w:rsid w:val="008732FE"/>
    <w:rsid w:val="00A14C82"/>
    <w:rsid w:val="00AF20DA"/>
    <w:rsid w:val="00C93D15"/>
    <w:rsid w:val="00F145A8"/>
    <w:rsid w:val="00F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5</cp:revision>
  <dcterms:created xsi:type="dcterms:W3CDTF">2014-07-23T17:54:00Z</dcterms:created>
  <dcterms:modified xsi:type="dcterms:W3CDTF">2017-12-04T20:21:00Z</dcterms:modified>
</cp:coreProperties>
</file>