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0CD3A" w14:textId="6F21D4C9" w:rsidR="002B6941" w:rsidRPr="002B6941" w:rsidRDefault="004C16AB" w:rsidP="00D33764">
      <w:pPr>
        <w:jc w:val="center"/>
        <w:rPr>
          <w:rFonts w:ascii="Apple Chancery" w:hAnsi="Apple Chancery" w:cs="Apple Chancery"/>
          <w:sz w:val="36"/>
          <w:szCs w:val="36"/>
        </w:rPr>
      </w:pPr>
      <w:r w:rsidRPr="000704E9">
        <w:rPr>
          <w:rFonts w:ascii="Apple Chancery" w:hAnsi="Apple Chancery" w:cs="Apple Chancery"/>
          <w:sz w:val="36"/>
          <w:szCs w:val="36"/>
        </w:rPr>
        <w:t>River Legacy Living Science Center Venue Rental</w:t>
      </w:r>
    </w:p>
    <w:p w14:paraId="0F7BBFAB" w14:textId="77777777" w:rsidR="004C16AB" w:rsidRDefault="004C16AB"/>
    <w:p w14:paraId="1974BC72" w14:textId="5AC33A25" w:rsidR="004C16AB" w:rsidRDefault="002B6941">
      <w:r>
        <w:t>What</w:t>
      </w:r>
      <w:r w:rsidR="004C16AB">
        <w:t xml:space="preserve"> couples love </w:t>
      </w:r>
      <w:r>
        <w:t xml:space="preserve">about </w:t>
      </w:r>
      <w:proofErr w:type="gramStart"/>
      <w:r w:rsidR="004C16AB">
        <w:t>us:</w:t>
      </w:r>
      <w:proofErr w:type="gramEnd"/>
    </w:p>
    <w:p w14:paraId="2E6E132B" w14:textId="123A85E2" w:rsidR="004C16AB" w:rsidRDefault="008C75FE" w:rsidP="004C16AB">
      <w:pPr>
        <w:pStyle w:val="ListParagraph"/>
        <w:numPr>
          <w:ilvl w:val="0"/>
          <w:numId w:val="1"/>
        </w:numPr>
      </w:pPr>
      <w:r>
        <w:t>Beautiful</w:t>
      </w:r>
      <w:r w:rsidR="002B6941">
        <w:t>,</w:t>
      </w:r>
      <w:r>
        <w:t xml:space="preserve"> </w:t>
      </w:r>
      <w:r w:rsidR="002B6941">
        <w:t xml:space="preserve">peaceful venue sitting under soaring oak trees near </w:t>
      </w:r>
      <w:r w:rsidR="004C16AB">
        <w:t>a tranquil pond</w:t>
      </w:r>
    </w:p>
    <w:p w14:paraId="0C9E9B0C" w14:textId="27B88D61" w:rsidR="002B6941" w:rsidRDefault="00AF6606" w:rsidP="004C16AB">
      <w:pPr>
        <w:pStyle w:val="ListParagraph"/>
        <w:numPr>
          <w:ilvl w:val="0"/>
          <w:numId w:val="1"/>
        </w:numPr>
      </w:pPr>
      <w:r>
        <w:t xml:space="preserve">Nontraditional and unique </w:t>
      </w:r>
    </w:p>
    <w:p w14:paraId="4FE22379" w14:textId="0F22473C" w:rsidR="004C16AB" w:rsidRDefault="004C16AB" w:rsidP="004C16AB">
      <w:pPr>
        <w:pStyle w:val="ListParagraph"/>
        <w:numPr>
          <w:ilvl w:val="0"/>
          <w:numId w:val="1"/>
        </w:numPr>
      </w:pPr>
      <w:r>
        <w:t>Open vendor policy</w:t>
      </w:r>
      <w:r w:rsidR="000704E9">
        <w:t xml:space="preserve"> </w:t>
      </w:r>
      <w:r w:rsidR="008855BC">
        <w:t>with the exception of</w:t>
      </w:r>
      <w:r w:rsidR="000704E9">
        <w:t xml:space="preserve"> table</w:t>
      </w:r>
      <w:r w:rsidR="008855BC">
        <w:t>s and chairs</w:t>
      </w:r>
    </w:p>
    <w:p w14:paraId="3177C468" w14:textId="77777777" w:rsidR="004C16AB" w:rsidRDefault="004C16AB" w:rsidP="004C16AB">
      <w:pPr>
        <w:pStyle w:val="ListParagraph"/>
        <w:numPr>
          <w:ilvl w:val="0"/>
          <w:numId w:val="1"/>
        </w:numPr>
      </w:pPr>
      <w:r>
        <w:t>1 wedding at a time</w:t>
      </w:r>
    </w:p>
    <w:p w14:paraId="5AB68F63" w14:textId="77777777" w:rsidR="004C16AB" w:rsidRDefault="004C16AB" w:rsidP="004C16AB">
      <w:pPr>
        <w:pStyle w:val="ListParagraph"/>
        <w:numPr>
          <w:ilvl w:val="0"/>
          <w:numId w:val="1"/>
        </w:numPr>
      </w:pPr>
      <w:r>
        <w:t>Easy access for vendors to unload</w:t>
      </w:r>
    </w:p>
    <w:p w14:paraId="28A7BF5A" w14:textId="6C82A6CA" w:rsidR="004C16AB" w:rsidRDefault="002B6941" w:rsidP="004C16AB">
      <w:pPr>
        <w:pStyle w:val="ListParagraph"/>
        <w:numPr>
          <w:ilvl w:val="0"/>
          <w:numId w:val="1"/>
        </w:numPr>
      </w:pPr>
      <w:r>
        <w:t>Inclement weather option</w:t>
      </w:r>
    </w:p>
    <w:p w14:paraId="4664B93C" w14:textId="1ED896B1" w:rsidR="004C16AB" w:rsidRDefault="008855BC" w:rsidP="004C16AB">
      <w:pPr>
        <w:pStyle w:val="ListParagraph"/>
        <w:numPr>
          <w:ilvl w:val="0"/>
          <w:numId w:val="1"/>
        </w:numPr>
      </w:pPr>
      <w:r>
        <w:t>F</w:t>
      </w:r>
      <w:r w:rsidR="004C16AB">
        <w:t>ree parking</w:t>
      </w:r>
      <w:r>
        <w:t xml:space="preserve"> at the Science Center and in River Legacy Park</w:t>
      </w:r>
    </w:p>
    <w:p w14:paraId="21230EF6" w14:textId="77777777" w:rsidR="004C16AB" w:rsidRDefault="004C16AB" w:rsidP="004C16AB">
      <w:pPr>
        <w:pStyle w:val="ListParagraph"/>
        <w:numPr>
          <w:ilvl w:val="0"/>
          <w:numId w:val="1"/>
        </w:numPr>
      </w:pPr>
      <w:r>
        <w:t>Convenient location just minutes away from DFW airport and numerous hotels</w:t>
      </w:r>
    </w:p>
    <w:p w14:paraId="5901B6E0" w14:textId="77777777" w:rsidR="004C16AB" w:rsidRDefault="004C16AB" w:rsidP="004C16AB"/>
    <w:p w14:paraId="31D1A277" w14:textId="77777777" w:rsidR="004C16AB" w:rsidRDefault="004C16AB" w:rsidP="004C16AB">
      <w:r>
        <w:t xml:space="preserve">Design of our building: </w:t>
      </w:r>
    </w:p>
    <w:p w14:paraId="52528912" w14:textId="77777777" w:rsidR="004C16AB" w:rsidRDefault="004C16AB" w:rsidP="004C16AB">
      <w:pPr>
        <w:pStyle w:val="ListParagraph"/>
        <w:numPr>
          <w:ilvl w:val="0"/>
          <w:numId w:val="2"/>
        </w:numPr>
      </w:pPr>
      <w:r>
        <w:t>Host capacity up to 200</w:t>
      </w:r>
    </w:p>
    <w:p w14:paraId="107E26F2" w14:textId="5B59536C" w:rsidR="00DC6F28" w:rsidRDefault="00DC6F28" w:rsidP="004C16AB">
      <w:pPr>
        <w:pStyle w:val="ListParagraph"/>
        <w:numPr>
          <w:ilvl w:val="0"/>
          <w:numId w:val="2"/>
        </w:numPr>
      </w:pPr>
      <w:r>
        <w:t xml:space="preserve">2000 sq. ft. Atrium </w:t>
      </w:r>
    </w:p>
    <w:p w14:paraId="0CE24ECD" w14:textId="60F5BC8D" w:rsidR="00DC6F28" w:rsidRDefault="00DC6F28" w:rsidP="004C16AB">
      <w:pPr>
        <w:pStyle w:val="ListParagraph"/>
        <w:numPr>
          <w:ilvl w:val="0"/>
          <w:numId w:val="2"/>
        </w:numPr>
      </w:pPr>
      <w:r>
        <w:t xml:space="preserve">3000 sq. ft. Exhibit Hall </w:t>
      </w:r>
    </w:p>
    <w:p w14:paraId="7619B5FA" w14:textId="53672211" w:rsidR="008855BC" w:rsidRDefault="008855BC" w:rsidP="004C16AB">
      <w:pPr>
        <w:pStyle w:val="ListParagraph"/>
        <w:numPr>
          <w:ilvl w:val="0"/>
          <w:numId w:val="2"/>
        </w:numPr>
      </w:pPr>
      <w:r>
        <w:t>Beautiful outdoor terrace</w:t>
      </w:r>
    </w:p>
    <w:p w14:paraId="43614936" w14:textId="77777777" w:rsidR="004C16AB" w:rsidRDefault="004C16AB" w:rsidP="004C16AB">
      <w:pPr>
        <w:pStyle w:val="ListParagraph"/>
        <w:numPr>
          <w:ilvl w:val="0"/>
          <w:numId w:val="2"/>
        </w:numPr>
      </w:pPr>
      <w:r>
        <w:t>Additional availability for dressing rooms</w:t>
      </w:r>
    </w:p>
    <w:p w14:paraId="3EB5F8F4" w14:textId="77777777" w:rsidR="004C16AB" w:rsidRDefault="004C16AB" w:rsidP="004C16AB"/>
    <w:p w14:paraId="661C7464" w14:textId="77777777" w:rsidR="004C16AB" w:rsidRDefault="000704E9" w:rsidP="004C16AB">
      <w:r>
        <w:t>Complimentary amenities</w:t>
      </w:r>
      <w:r w:rsidR="004C16AB">
        <w:t>:</w:t>
      </w:r>
    </w:p>
    <w:p w14:paraId="6CAA12AB" w14:textId="27B8655A" w:rsidR="004C16AB" w:rsidRDefault="002B6941" w:rsidP="004C16AB">
      <w:pPr>
        <w:pStyle w:val="ListParagraph"/>
        <w:numPr>
          <w:ilvl w:val="0"/>
          <w:numId w:val="3"/>
        </w:numPr>
      </w:pPr>
      <w:r>
        <w:t>Staff o</w:t>
      </w:r>
      <w:r w:rsidR="000704E9">
        <w:t xml:space="preserve">n site </w:t>
      </w:r>
      <w:r w:rsidR="004C16AB">
        <w:t xml:space="preserve">to </w:t>
      </w:r>
      <w:r w:rsidR="003208E2">
        <w:t>manage the facility during</w:t>
      </w:r>
      <w:r w:rsidR="004C16AB">
        <w:t xml:space="preserve"> </w:t>
      </w:r>
      <w:r w:rsidR="000704E9">
        <w:t xml:space="preserve">your </w:t>
      </w:r>
      <w:r w:rsidR="003208E2">
        <w:t>event</w:t>
      </w:r>
    </w:p>
    <w:p w14:paraId="539B0B01" w14:textId="77777777" w:rsidR="004C16AB" w:rsidRDefault="004C16AB" w:rsidP="004C16AB">
      <w:pPr>
        <w:pStyle w:val="ListParagraph"/>
        <w:numPr>
          <w:ilvl w:val="0"/>
          <w:numId w:val="3"/>
        </w:numPr>
      </w:pPr>
      <w:r>
        <w:t xml:space="preserve">Minimal clean up </w:t>
      </w:r>
    </w:p>
    <w:p w14:paraId="7E01F9F4" w14:textId="77777777" w:rsidR="004C16AB" w:rsidRDefault="008C75FE" w:rsidP="004C16AB">
      <w:pPr>
        <w:pStyle w:val="ListParagraph"/>
        <w:numPr>
          <w:ilvl w:val="0"/>
          <w:numId w:val="3"/>
        </w:numPr>
      </w:pPr>
      <w:r>
        <w:t>Prep</w:t>
      </w:r>
      <w:r w:rsidR="004C16AB">
        <w:t xml:space="preserve"> kitchen for caterers</w:t>
      </w:r>
    </w:p>
    <w:p w14:paraId="2CDF089E" w14:textId="77777777" w:rsidR="004C16AB" w:rsidRDefault="004C16AB" w:rsidP="004C16AB">
      <w:pPr>
        <w:pStyle w:val="ListParagraph"/>
        <w:numPr>
          <w:ilvl w:val="0"/>
          <w:numId w:val="3"/>
        </w:numPr>
      </w:pPr>
      <w:r>
        <w:t xml:space="preserve">1 hour rehearsal </w:t>
      </w:r>
    </w:p>
    <w:p w14:paraId="3692D5E5" w14:textId="77777777" w:rsidR="008855BC" w:rsidRDefault="008855BC" w:rsidP="004C16AB"/>
    <w:p w14:paraId="5A011CB1" w14:textId="77777777" w:rsidR="004C16AB" w:rsidRDefault="004C16AB" w:rsidP="004C16AB">
      <w:r>
        <w:t>Price and availability:</w:t>
      </w:r>
    </w:p>
    <w:p w14:paraId="77B6A982" w14:textId="07FD097B" w:rsidR="004C16AB" w:rsidRDefault="004C16AB" w:rsidP="004C16AB">
      <w:pPr>
        <w:pStyle w:val="ListParagraph"/>
        <w:numPr>
          <w:ilvl w:val="0"/>
          <w:numId w:val="4"/>
        </w:numPr>
      </w:pPr>
      <w:r>
        <w:t xml:space="preserve">$450 per hour </w:t>
      </w:r>
      <w:r w:rsidR="00001AEB">
        <w:t>for our Atrium, Exhibit Hall and Outdoor Terrace</w:t>
      </w:r>
    </w:p>
    <w:p w14:paraId="3591E00E" w14:textId="77777777" w:rsidR="004C16AB" w:rsidRDefault="004C16AB" w:rsidP="004C16AB">
      <w:pPr>
        <w:pStyle w:val="ListParagraph"/>
        <w:numPr>
          <w:ilvl w:val="0"/>
          <w:numId w:val="4"/>
        </w:numPr>
      </w:pPr>
      <w:r>
        <w:t>Fridays and Saturdays after 5pm</w:t>
      </w:r>
    </w:p>
    <w:p w14:paraId="384D4E6E" w14:textId="56204348" w:rsidR="004C16AB" w:rsidRDefault="004C16AB" w:rsidP="004C16AB">
      <w:pPr>
        <w:pStyle w:val="ListParagraph"/>
        <w:numPr>
          <w:ilvl w:val="0"/>
          <w:numId w:val="4"/>
        </w:numPr>
      </w:pPr>
      <w:r>
        <w:t>Sunday – anytime</w:t>
      </w:r>
      <w:r w:rsidR="002B6941">
        <w:t xml:space="preserve"> </w:t>
      </w:r>
    </w:p>
    <w:p w14:paraId="08C6A788" w14:textId="3254109B" w:rsidR="004C16AB" w:rsidRDefault="00001AEB" w:rsidP="004C16AB">
      <w:pPr>
        <w:pStyle w:val="ListParagraph"/>
        <w:numPr>
          <w:ilvl w:val="0"/>
          <w:numId w:val="4"/>
        </w:numPr>
      </w:pPr>
      <w:r>
        <w:t>$2</w:t>
      </w:r>
      <w:r w:rsidR="008978B9">
        <w:t>00 per hour for our Atrium</w:t>
      </w:r>
      <w:r>
        <w:t xml:space="preserve"> only </w:t>
      </w:r>
    </w:p>
    <w:p w14:paraId="2B891884" w14:textId="2E1959E1" w:rsidR="008560DA" w:rsidRDefault="008560DA" w:rsidP="004C16AB">
      <w:pPr>
        <w:pStyle w:val="ListParagraph"/>
        <w:numPr>
          <w:ilvl w:val="0"/>
          <w:numId w:val="4"/>
        </w:numPr>
      </w:pPr>
      <w:r>
        <w:t>Bridal room available for an additional fee</w:t>
      </w:r>
    </w:p>
    <w:p w14:paraId="07ED3611" w14:textId="744A8ABA" w:rsidR="000704E9" w:rsidRDefault="00D07F4F" w:rsidP="000704E9">
      <w:pPr>
        <w:pStyle w:val="ListParagraph"/>
        <w:numPr>
          <w:ilvl w:val="0"/>
          <w:numId w:val="4"/>
        </w:numPr>
      </w:pPr>
      <w:r>
        <w:t xml:space="preserve">Year round </w:t>
      </w:r>
      <w:bookmarkStart w:id="0" w:name="_GoBack"/>
      <w:bookmarkEnd w:id="0"/>
    </w:p>
    <w:p w14:paraId="323FE30C" w14:textId="77777777" w:rsidR="000704E9" w:rsidRDefault="000704E9" w:rsidP="000704E9"/>
    <w:p w14:paraId="34BE03D6" w14:textId="77777777" w:rsidR="002B6941" w:rsidRDefault="002B6941" w:rsidP="000704E9"/>
    <w:p w14:paraId="57F61807" w14:textId="6AB90990" w:rsidR="004C16AB" w:rsidRPr="002B6941" w:rsidRDefault="002B6941" w:rsidP="002B6941">
      <w:pPr>
        <w:widowControl w:val="0"/>
        <w:autoSpaceDE w:val="0"/>
        <w:autoSpaceDN w:val="0"/>
        <w:adjustRightInd w:val="0"/>
        <w:rPr>
          <w:rFonts w:ascii="Apple Chancery" w:hAnsi="Apple Chancery" w:cs="Apple Chancery"/>
        </w:rPr>
      </w:pPr>
      <w:r w:rsidRPr="002B6941">
        <w:rPr>
          <w:rFonts w:ascii="Apple Chancery" w:hAnsi="Apple Chancery" w:cs="Apple Chancery"/>
        </w:rPr>
        <w:t>With a commitment to sustainable design, River Legacy is a masterpiece of architecture, rising dramatically as a natural outgrowth of the surrounding forest. Designed by a renowned architectural firm, River Legacy presents a fascinating study of architecture, conservation and sustainable design. The building is a natural force of nature - limestone and granite using three enormous red oak trees as structural support for the roof of the building. Native plants and materials indigenous to the area were used in all landscaping with great sensitivity to preserving and enhancing the existing scape.</w:t>
      </w:r>
    </w:p>
    <w:sectPr w:rsidR="004C16AB" w:rsidRPr="002B6941" w:rsidSect="004824E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BE7"/>
    <w:multiLevelType w:val="hybridMultilevel"/>
    <w:tmpl w:val="623C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C16D6"/>
    <w:multiLevelType w:val="hybridMultilevel"/>
    <w:tmpl w:val="AF06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30A1B"/>
    <w:multiLevelType w:val="hybridMultilevel"/>
    <w:tmpl w:val="E85A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A242C4"/>
    <w:multiLevelType w:val="hybridMultilevel"/>
    <w:tmpl w:val="583A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AB"/>
    <w:rsid w:val="00001AEB"/>
    <w:rsid w:val="000704E9"/>
    <w:rsid w:val="002B6941"/>
    <w:rsid w:val="003208E2"/>
    <w:rsid w:val="003C022E"/>
    <w:rsid w:val="004824EE"/>
    <w:rsid w:val="004C16AB"/>
    <w:rsid w:val="008560DA"/>
    <w:rsid w:val="008855BC"/>
    <w:rsid w:val="008978B9"/>
    <w:rsid w:val="008C75FE"/>
    <w:rsid w:val="00AF6606"/>
    <w:rsid w:val="00D07F4F"/>
    <w:rsid w:val="00D33764"/>
    <w:rsid w:val="00DC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29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238</Words>
  <Characters>1360</Characters>
  <Application>Microsoft Macintosh Word</Application>
  <DocSecurity>0</DocSecurity>
  <Lines>11</Lines>
  <Paragraphs>3</Paragraphs>
  <ScaleCrop>false</ScaleCrop>
  <Company>River Legacy Foundation</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Ripple</dc:creator>
  <cp:keywords/>
  <dc:description/>
  <cp:lastModifiedBy>Sherrie Ripple</cp:lastModifiedBy>
  <cp:revision>12</cp:revision>
  <dcterms:created xsi:type="dcterms:W3CDTF">2017-08-11T16:37:00Z</dcterms:created>
  <dcterms:modified xsi:type="dcterms:W3CDTF">2018-01-27T21:21:00Z</dcterms:modified>
</cp:coreProperties>
</file>